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BF713" w14:textId="77777777" w:rsidR="00601B24" w:rsidRPr="0062219E" w:rsidRDefault="008343A4" w:rsidP="00CF747B">
      <w:pPr>
        <w:jc w:val="center"/>
        <w:rPr>
          <w:b/>
          <w:sz w:val="50"/>
          <w:szCs w:val="50"/>
          <w:u w:val="single"/>
        </w:rPr>
      </w:pPr>
      <w:r>
        <w:rPr>
          <w:b/>
          <w:sz w:val="50"/>
          <w:szCs w:val="50"/>
          <w:u w:val="single"/>
        </w:rPr>
        <w:t xml:space="preserve"> </w:t>
      </w:r>
      <w:r w:rsidR="00CF40E8" w:rsidRPr="0062219E">
        <w:rPr>
          <w:b/>
          <w:sz w:val="50"/>
          <w:szCs w:val="50"/>
          <w:u w:val="single"/>
        </w:rPr>
        <w:t>ROI asbl l’Eveil</w:t>
      </w:r>
    </w:p>
    <w:p w14:paraId="4CF81D9E" w14:textId="77777777" w:rsidR="0011275E" w:rsidRDefault="0011275E" w:rsidP="00CF747B">
      <w:pPr>
        <w:jc w:val="both"/>
        <w:rPr>
          <w:b/>
          <w:u w:val="single"/>
        </w:rPr>
      </w:pPr>
    </w:p>
    <w:p w14:paraId="65951E19" w14:textId="77777777" w:rsidR="00CF40E8" w:rsidRDefault="00CF40E8" w:rsidP="00CF747B">
      <w:pPr>
        <w:jc w:val="both"/>
      </w:pPr>
      <w:r>
        <w:t xml:space="preserve">Le règlement d’ordre intérieur de l’asbl l’Eveil vise à garantir les conditions de bien-être et de sécurité aux enfants et à permettre aux activités de se dérouler de manière optimale. Il regroupe les règles de vie </w:t>
      </w:r>
      <w:r w:rsidR="004C4FAA">
        <w:t>concernant</w:t>
      </w:r>
      <w:r>
        <w:t xml:space="preserve"> la totalité des usagers qui utilisent les services de la structure et des professionnels qui gèrent ou coopèrent avec ce service.</w:t>
      </w:r>
    </w:p>
    <w:p w14:paraId="24B08DE9" w14:textId="77777777" w:rsidR="00312D3A" w:rsidRDefault="00312D3A" w:rsidP="00CF747B">
      <w:pPr>
        <w:jc w:val="both"/>
      </w:pPr>
      <w:r>
        <w:t>Ce règlement est d’application pour toute activité organisée dans le cadre de l’accueil avant et après les temps scolaires ainsi que le mercredi après-midi, que ce soit au sein de l’implantation scolaire ou aux abords de celle-ci, sur le site de la Saline, y compris lors des activités complémentaires</w:t>
      </w:r>
      <w:r w:rsidR="00297F65">
        <w:t>, des transports en bus</w:t>
      </w:r>
      <w:r>
        <w:t xml:space="preserve"> et des journées pédagogiques.</w:t>
      </w:r>
      <w:r w:rsidR="007302BF">
        <w:t xml:space="preserve"> Tout parent, enfant, personnel de l’accueil s’engage à prendre connaissance du ROI et à le respecter dès le moment où il</w:t>
      </w:r>
      <w:r w:rsidR="00CB7791">
        <w:t xml:space="preserve"> </w:t>
      </w:r>
      <w:r w:rsidR="007302BF">
        <w:t xml:space="preserve">signe l’accord de principe lors de l’inscription de son enfant dans une implantation scolaire fondamentale hannutoise. Une copie de ce document est à disposition de toute personne qui en fait la demande au service ou au personnel accueillant. Il est également affiché dans chaque milieu d’accueil et est consultable sur le site internet </w:t>
      </w:r>
      <w:hyperlink r:id="rId8" w:history="1">
        <w:r w:rsidR="007302BF" w:rsidRPr="007302BF">
          <w:rPr>
            <w:rStyle w:val="Lienhypertexte"/>
            <w:color w:val="auto"/>
          </w:rPr>
          <w:t>www.eveilasbl.be</w:t>
        </w:r>
      </w:hyperlink>
    </w:p>
    <w:p w14:paraId="2440DB8B" w14:textId="77777777" w:rsidR="00CF40E8" w:rsidRDefault="00BB5632" w:rsidP="00CF747B">
      <w:pPr>
        <w:jc w:val="both"/>
      </w:pPr>
      <w:r>
        <w:t xml:space="preserve"> </w:t>
      </w:r>
    </w:p>
    <w:p w14:paraId="67332A4D" w14:textId="77777777" w:rsidR="00CF40E8" w:rsidRPr="00971E35" w:rsidRDefault="00CF40E8" w:rsidP="00CF747B">
      <w:pPr>
        <w:jc w:val="both"/>
        <w:rPr>
          <w:b/>
          <w:u w:val="single"/>
        </w:rPr>
      </w:pPr>
      <w:r w:rsidRPr="00971E35">
        <w:rPr>
          <w:b/>
          <w:u w:val="single"/>
        </w:rPr>
        <w:t>Qu’est-ce que l’accueil extrascolaire </w:t>
      </w:r>
      <w:proofErr w:type="gramStart"/>
      <w:r w:rsidR="006349F2">
        <w:rPr>
          <w:b/>
          <w:u w:val="single"/>
        </w:rPr>
        <w:t>hannutois</w:t>
      </w:r>
      <w:r w:rsidRPr="00971E35">
        <w:rPr>
          <w:b/>
          <w:u w:val="single"/>
        </w:rPr>
        <w:t>?</w:t>
      </w:r>
      <w:proofErr w:type="gramEnd"/>
    </w:p>
    <w:p w14:paraId="30EABEC4" w14:textId="77777777" w:rsidR="00CF40E8" w:rsidRPr="006349F2" w:rsidRDefault="00CF40E8" w:rsidP="00CF747B">
      <w:pPr>
        <w:jc w:val="both"/>
        <w:rPr>
          <w:rFonts w:cstheme="minorHAnsi"/>
        </w:rPr>
      </w:pPr>
      <w:r w:rsidRPr="006349F2">
        <w:t xml:space="preserve">L’accueil extrascolaire pris en charge par l’asbl l’Eveil est organisé dans le cadre du décret du 3 juillet </w:t>
      </w:r>
      <w:r w:rsidRPr="006349F2">
        <w:rPr>
          <w:rFonts w:cstheme="minorHAnsi"/>
        </w:rPr>
        <w:t>2003 relatif</w:t>
      </w:r>
      <w:r w:rsidR="005E1C73" w:rsidRPr="006349F2">
        <w:rPr>
          <w:rFonts w:cstheme="minorHAnsi"/>
        </w:rPr>
        <w:t xml:space="preserve"> à la coordination de l’accueil durant leur temps libre et au soutien de l’accueil extrasolaire.</w:t>
      </w:r>
    </w:p>
    <w:p w14:paraId="38A5232B" w14:textId="77777777" w:rsidR="003362C1" w:rsidRDefault="006349F2" w:rsidP="00CF747B">
      <w:pPr>
        <w:jc w:val="both"/>
        <w:rPr>
          <w:rFonts w:cstheme="minorHAnsi"/>
        </w:rPr>
      </w:pPr>
      <w:r w:rsidRPr="006349F2">
        <w:rPr>
          <w:rFonts w:cstheme="minorHAnsi"/>
        </w:rPr>
        <w:t xml:space="preserve">Il s’agit d’une prise en charge des enfants en dehors des horaires </w:t>
      </w:r>
      <w:r w:rsidR="00AB64FF">
        <w:rPr>
          <w:rFonts w:cstheme="minorHAnsi"/>
        </w:rPr>
        <w:t xml:space="preserve">scolaires les jours de la semaine </w:t>
      </w:r>
      <w:r w:rsidRPr="006349F2">
        <w:rPr>
          <w:rFonts w:cstheme="minorHAnsi"/>
        </w:rPr>
        <w:t xml:space="preserve">de manière à permettre aux parents de concilier plus facilement la vie </w:t>
      </w:r>
      <w:r w:rsidR="004C4FAA">
        <w:rPr>
          <w:rFonts w:cstheme="minorHAnsi"/>
        </w:rPr>
        <w:t>familiale</w:t>
      </w:r>
      <w:r w:rsidRPr="006349F2">
        <w:rPr>
          <w:rFonts w:cstheme="minorHAnsi"/>
        </w:rPr>
        <w:t xml:space="preserve"> et professionnelle, de façon satisfaisante pour toutes les parties prenantes. Il est réalisé par des professionnels formés pour proposer un environnement favorable aux enfants, tout en respectant leur liberté de participer aux activités proposées (cf. : Temps Libre).</w:t>
      </w:r>
    </w:p>
    <w:p w14:paraId="51014C2F" w14:textId="77777777" w:rsidR="004D6D57" w:rsidRPr="004D6D57" w:rsidRDefault="004D6D57" w:rsidP="00CF747B">
      <w:pPr>
        <w:jc w:val="both"/>
        <w:rPr>
          <w:rFonts w:cstheme="minorHAnsi"/>
        </w:rPr>
      </w:pPr>
    </w:p>
    <w:p w14:paraId="39D48363" w14:textId="77777777" w:rsidR="00CF40E8" w:rsidRPr="0014497D" w:rsidRDefault="00CF40E8" w:rsidP="00CF747B">
      <w:pPr>
        <w:pStyle w:val="Paragraphedeliste"/>
        <w:numPr>
          <w:ilvl w:val="0"/>
          <w:numId w:val="1"/>
        </w:numPr>
        <w:jc w:val="both"/>
        <w:rPr>
          <w:b/>
          <w:u w:val="single"/>
        </w:rPr>
      </w:pPr>
      <w:r w:rsidRPr="0014497D">
        <w:rPr>
          <w:b/>
          <w:u w:val="single"/>
        </w:rPr>
        <w:t>Accueil et accessibilité</w:t>
      </w:r>
    </w:p>
    <w:p w14:paraId="28C13E6A" w14:textId="52657ADD" w:rsidR="00A8582A" w:rsidRDefault="00CF40E8" w:rsidP="00CF747B">
      <w:pPr>
        <w:jc w:val="both"/>
        <w:rPr>
          <w:rFonts w:ascii="Calibri" w:hAnsi="Calibri"/>
        </w:rPr>
      </w:pPr>
      <w:r>
        <w:t xml:space="preserve">L’accueil extrascolaire consiste en une prise en charge des enfants en dehors des temps scolaires (soit 15 minutes avant le début des cours et 10 minutes après la fin des cours). </w:t>
      </w:r>
      <w:r w:rsidR="005E1C73">
        <w:t xml:space="preserve">Il </w:t>
      </w:r>
      <w:r>
        <w:t xml:space="preserve">est accessible à tous les enfants de 2,5 ans à 12 ans inscrits dans une implantation scolaire fondamentale hannutoise tous réseaux confondus. </w:t>
      </w:r>
      <w:r w:rsidRPr="00297F65">
        <w:t>En</w:t>
      </w:r>
      <w:r>
        <w:t xml:space="preserve"> début d’année scolaire ou lors de l’inscription d’un nouvel enfant</w:t>
      </w:r>
      <w:r w:rsidR="006B0305">
        <w:t xml:space="preserve"> dans une école</w:t>
      </w:r>
      <w:r>
        <w:t>, il est demandé aux parents de compléter un accord de principe sur le fonctionnement de la structure et une fiche signalétique concernant des informations sur l’enfant (pathologies, allergies, numéros de téléphone d</w:t>
      </w:r>
      <w:r w:rsidR="003C6AB6">
        <w:t>u/des</w:t>
      </w:r>
      <w:r>
        <w:t xml:space="preserve"> responsable</w:t>
      </w:r>
      <w:r w:rsidR="003C6AB6">
        <w:t>(s)</w:t>
      </w:r>
      <w:r>
        <w:t>, mandat des personnes autorisées à reprendre les enfants, …).</w:t>
      </w:r>
      <w:r w:rsidR="00A8582A" w:rsidRPr="00A8582A">
        <w:rPr>
          <w:rFonts w:ascii="Calibri" w:hAnsi="Calibri"/>
        </w:rPr>
        <w:t xml:space="preserve"> </w:t>
      </w:r>
      <w:r w:rsidR="00A8582A" w:rsidRPr="00297F65">
        <w:rPr>
          <w:rFonts w:ascii="Calibri" w:hAnsi="Calibri"/>
        </w:rPr>
        <w:t xml:space="preserve">Toute personne qui confie son enfant à l’asbl l’Eveil accepte de fournir </w:t>
      </w:r>
      <w:r w:rsidR="00A8582A">
        <w:rPr>
          <w:rFonts w:ascii="Calibri" w:hAnsi="Calibri"/>
        </w:rPr>
        <w:t>c</w:t>
      </w:r>
      <w:r w:rsidR="00A8582A" w:rsidRPr="00297F65">
        <w:rPr>
          <w:rFonts w:ascii="Calibri" w:hAnsi="Calibri"/>
        </w:rPr>
        <w:t xml:space="preserve">es renseignements indispensables à la bonne prise en charge de celui-ci. </w:t>
      </w:r>
      <w:r>
        <w:t xml:space="preserve">L’accord de principe est à compléter uniquement lors de l’inscription, la fiche signalétique est renouvelée à chaque rentrée scolaire. </w:t>
      </w:r>
      <w:r w:rsidR="00A8582A">
        <w:rPr>
          <w:rFonts w:ascii="Calibri" w:hAnsi="Calibri"/>
        </w:rPr>
        <w:t>C</w:t>
      </w:r>
      <w:r w:rsidR="00297F65" w:rsidRPr="00297F65">
        <w:rPr>
          <w:rFonts w:ascii="Calibri" w:hAnsi="Calibri"/>
        </w:rPr>
        <w:t xml:space="preserve">es documents sont </w:t>
      </w:r>
      <w:r w:rsidR="00A8582A">
        <w:rPr>
          <w:rFonts w:ascii="Calibri" w:hAnsi="Calibri"/>
        </w:rPr>
        <w:t>complétés</w:t>
      </w:r>
      <w:r w:rsidR="00297F65" w:rsidRPr="00297F65">
        <w:rPr>
          <w:rFonts w:ascii="Calibri" w:hAnsi="Calibri"/>
        </w:rPr>
        <w:t xml:space="preserve"> et retournés à l’asbl par l’intermédiaire de l’école. </w:t>
      </w:r>
      <w:r w:rsidR="00297F65" w:rsidRPr="00297F65">
        <w:rPr>
          <w:rFonts w:ascii="Calibri" w:hAnsi="Calibri"/>
          <w:b/>
        </w:rPr>
        <w:t>Si des modifications surviennent durant l’année, les parents s’engagent à en informer</w:t>
      </w:r>
      <w:r w:rsidR="00093523">
        <w:rPr>
          <w:rFonts w:ascii="Calibri" w:hAnsi="Calibri"/>
          <w:b/>
        </w:rPr>
        <w:t xml:space="preserve"> directement</w:t>
      </w:r>
      <w:r w:rsidR="00297F65" w:rsidRPr="00297F65">
        <w:rPr>
          <w:rFonts w:ascii="Calibri" w:hAnsi="Calibri"/>
          <w:b/>
        </w:rPr>
        <w:t xml:space="preserve"> l’asbl L’Eveil</w:t>
      </w:r>
      <w:r w:rsidR="00093523">
        <w:rPr>
          <w:rFonts w:ascii="Calibri" w:hAnsi="Calibri"/>
          <w:b/>
        </w:rPr>
        <w:t>.</w:t>
      </w:r>
    </w:p>
    <w:p w14:paraId="18842CFF" w14:textId="77777777" w:rsidR="006B0305" w:rsidRDefault="005E1C73" w:rsidP="00CF747B">
      <w:pPr>
        <w:jc w:val="both"/>
      </w:pPr>
      <w:r>
        <w:t xml:space="preserve">L’accueil extrascolaire de l’asbl l’Eveil ne nécessite aucune inscription. Les enfants sont pris en charge automatiquement par les accueillants durant le temps extrascolaire dans leur implantation scolaire ou sur le site de la Saline le mercredi après-midi. </w:t>
      </w:r>
    </w:p>
    <w:p w14:paraId="21BEE6DD" w14:textId="77777777" w:rsidR="00E42DF1" w:rsidRPr="00A8582A" w:rsidRDefault="006B0305" w:rsidP="00CF747B">
      <w:pPr>
        <w:jc w:val="both"/>
        <w:rPr>
          <w:rFonts w:ascii="Calibri" w:hAnsi="Calibri"/>
        </w:rPr>
      </w:pPr>
      <w:r>
        <w:lastRenderedPageBreak/>
        <w:t>Le matin, l</w:t>
      </w:r>
      <w:r w:rsidR="00E42DF1">
        <w:t>es parents conduisent leur(s) enfant(s) à l’accueil et attendent (si nécessaire) l’arrivée de l’accueillant. L’asbl l’Eveil ne garantit</w:t>
      </w:r>
      <w:r w:rsidR="005A73C7">
        <w:t xml:space="preserve"> en aucun cas la sécurité des enfants déposés avant l’heure d’ouverture de l’accueil et en l’absence de notre personnel. </w:t>
      </w:r>
      <w:r w:rsidR="00297F65" w:rsidRPr="00297F65">
        <w:rPr>
          <w:rFonts w:ascii="Calibri" w:hAnsi="Calibri"/>
        </w:rPr>
        <w:t xml:space="preserve">Tous les enfants présents </w:t>
      </w:r>
      <w:r>
        <w:rPr>
          <w:rFonts w:ascii="Calibri" w:hAnsi="Calibri"/>
        </w:rPr>
        <w:t>dans l’enceinte de</w:t>
      </w:r>
      <w:r w:rsidR="00297F65" w:rsidRPr="00297F65">
        <w:rPr>
          <w:rFonts w:ascii="Calibri" w:hAnsi="Calibri"/>
        </w:rPr>
        <w:t xml:space="preserve"> l’école à l’heure du début de l’accueil doivent s’y rendre.</w:t>
      </w:r>
      <w:r w:rsidR="00297F65">
        <w:t xml:space="preserve"> </w:t>
      </w:r>
      <w:r w:rsidR="005A73C7">
        <w:t>Les parents doivent impérativement signaler à l’accueillant présent l’arrivée et/ou le départ de son enfant et ne peuvent en aucun</w:t>
      </w:r>
      <w:r w:rsidR="00D37704">
        <w:t>e</w:t>
      </w:r>
      <w:r w:rsidR="005A73C7">
        <w:t xml:space="preserve"> </w:t>
      </w:r>
      <w:r w:rsidR="00344A5C">
        <w:t>manière</w:t>
      </w:r>
      <w:r w:rsidR="005A73C7">
        <w:t xml:space="preserve"> laisser les enfants seuls et sans surveillance dans la cour de récréation et/ou à la porte d’entrée. Dans le cas contraire, la responsabilité de l’asbl l’Eveil ne pourra en aucun</w:t>
      </w:r>
      <w:r w:rsidR="00D37704">
        <w:t>e</w:t>
      </w:r>
      <w:r w:rsidR="005A73C7">
        <w:t xml:space="preserve"> </w:t>
      </w:r>
      <w:r w:rsidR="00D37704">
        <w:t>façon</w:t>
      </w:r>
      <w:r w:rsidR="005A73C7">
        <w:t xml:space="preserve"> être engagée.</w:t>
      </w:r>
    </w:p>
    <w:p w14:paraId="33AB76EA" w14:textId="77777777" w:rsidR="00E16D95" w:rsidRDefault="00E16D95" w:rsidP="00CF747B">
      <w:pPr>
        <w:jc w:val="both"/>
      </w:pPr>
      <w:r>
        <w:t>Les enfants présents en accueil extrascolaire ne sont pas autorisés à quitter seuls celui-ci sans autorisation écrite des parents ou du responsable.  Aucun enfant n’est autorisé à attendre ses parents sur le trottoir, à l’extérieur de l’école, même avec un grand frère ou grande sœur sauf si une attestation écrite datée et signée est remise à l’accueillant. Les enfants ne peuvent pas sortir suite aux coups de klaxon</w:t>
      </w:r>
      <w:r w:rsidR="0014497D">
        <w:t xml:space="preserve"> de leurs parents.</w:t>
      </w:r>
    </w:p>
    <w:p w14:paraId="53FDC58D" w14:textId="77777777" w:rsidR="00E16D95" w:rsidRDefault="00E16D95" w:rsidP="00CF747B">
      <w:pPr>
        <w:jc w:val="both"/>
      </w:pPr>
      <w:r>
        <w:t xml:space="preserve">Si une autre personne que les parents ou personnes mentionnées sur la fiche signalétique vient chercher un enfant, les parents doivent fournir également une autorisation écrite mentionnant le nom et prénom de la personne mandatée. A défaut de ces précisions, l’enfant ne sera en aucun cas autorisé </w:t>
      </w:r>
      <w:r w:rsidR="003C6AB6">
        <w:t>à</w:t>
      </w:r>
      <w:r>
        <w:t xml:space="preserve"> quitter l’accueil extrascolaire. L’accueillant est également autorisé et susceptible en cas de doute de demander aux personnes inconnues la présentation de leur carte d’identité ou un autre moyen d’identification.</w:t>
      </w:r>
    </w:p>
    <w:p w14:paraId="482C4110" w14:textId="0A455CBA" w:rsidR="00F62BEA" w:rsidRDefault="0014497D" w:rsidP="00CF747B">
      <w:pPr>
        <w:jc w:val="both"/>
        <w:rPr>
          <w:rFonts w:ascii="Calibri" w:hAnsi="Calibri"/>
        </w:rPr>
      </w:pPr>
      <w:r>
        <w:t xml:space="preserve">Les enfants signalent leur départ et leur arrivée en passant près de l’accueillant (salut et scannage du badge). En cas de </w:t>
      </w:r>
      <w:r w:rsidR="00C567B3">
        <w:t>« </w:t>
      </w:r>
      <w:r>
        <w:t>non-signalement de départ », la présence</w:t>
      </w:r>
      <w:r w:rsidR="00C567B3">
        <w:t xml:space="preserve"> de l’enfant</w:t>
      </w:r>
      <w:r>
        <w:t xml:space="preserve"> est facturée jusque 18h.</w:t>
      </w:r>
      <w:r w:rsidR="00901E73">
        <w:t xml:space="preserve"> </w:t>
      </w:r>
      <w:r w:rsidR="00901E73" w:rsidRPr="00901E73">
        <w:rPr>
          <w:rFonts w:ascii="Calibri" w:hAnsi="Calibri"/>
        </w:rPr>
        <w:t>Les parents veillent à ne pas rester dans le local ou dans la cour de récréation plus de temps que nécessaire pour reprendre leur(s) enfant(s) dans de bonnes conditions. Les discussions entre eux et les visites de complaisance se réalisent à l’extérieur de l’enceinte scolaire.</w:t>
      </w:r>
    </w:p>
    <w:p w14:paraId="64C8E6EA" w14:textId="77777777" w:rsidR="00F62BEA" w:rsidRPr="00A8582A" w:rsidRDefault="00F62BEA" w:rsidP="00CF747B">
      <w:pPr>
        <w:jc w:val="both"/>
        <w:rPr>
          <w:rFonts w:ascii="Calibri" w:hAnsi="Calibri"/>
        </w:rPr>
      </w:pPr>
    </w:p>
    <w:p w14:paraId="0A4F92A0" w14:textId="77777777" w:rsidR="005E1C73" w:rsidRPr="00297F65" w:rsidRDefault="005E1C73" w:rsidP="00297F65">
      <w:pPr>
        <w:pStyle w:val="Paragraphedeliste"/>
        <w:numPr>
          <w:ilvl w:val="0"/>
          <w:numId w:val="6"/>
        </w:numPr>
        <w:jc w:val="both"/>
        <w:rPr>
          <w:u w:val="single"/>
        </w:rPr>
      </w:pPr>
      <w:r w:rsidRPr="00297F65">
        <w:rPr>
          <w:u w:val="single"/>
        </w:rPr>
        <w:t>Accueil de proximité :</w:t>
      </w:r>
    </w:p>
    <w:p w14:paraId="29B8C204" w14:textId="77777777" w:rsidR="00A0267B" w:rsidRDefault="005E1C73" w:rsidP="00CF747B">
      <w:pPr>
        <w:jc w:val="both"/>
      </w:pPr>
      <w:r>
        <w:t>A l’exception du mercredi après-midi, l’accueil se déroule directement dans les implantations scolaire</w:t>
      </w:r>
      <w:r w:rsidR="00E42DF1">
        <w:t>s</w:t>
      </w:r>
      <w:r>
        <w:t xml:space="preserve"> le matin et le soir. Certaines écoles mettent à disposition des locaux réservés à l’accueil extrascolaire. Dans les autres établissements, </w:t>
      </w:r>
      <w:r w:rsidR="00E42DF1">
        <w:t>le réfectoire est souvent le lieu principal des activités. L’employeur des accueillants extrascolaires est l’asbl l’Eveil. Les directions des écoles dans lesquelles se déroulent les accueils ont un droit de regard sur le dé</w:t>
      </w:r>
      <w:r w:rsidR="00CD78C7">
        <w:t>r</w:t>
      </w:r>
      <w:r w:rsidR="00E42DF1">
        <w:t xml:space="preserve">oulement de ceux-ci. </w:t>
      </w:r>
    </w:p>
    <w:p w14:paraId="2FF7EEA4" w14:textId="77777777" w:rsidR="00E42DF1" w:rsidRPr="00297F65" w:rsidRDefault="00E42DF1" w:rsidP="00297F65">
      <w:pPr>
        <w:pStyle w:val="Paragraphedeliste"/>
        <w:numPr>
          <w:ilvl w:val="0"/>
          <w:numId w:val="6"/>
        </w:numPr>
        <w:jc w:val="both"/>
        <w:rPr>
          <w:u w:val="single"/>
        </w:rPr>
      </w:pPr>
      <w:r w:rsidRPr="00297F65">
        <w:rPr>
          <w:u w:val="single"/>
        </w:rPr>
        <w:t>Accueil centralisé :</w:t>
      </w:r>
    </w:p>
    <w:p w14:paraId="3DDAB458" w14:textId="22030D5C" w:rsidR="00392D17" w:rsidRDefault="005A73C7" w:rsidP="00CF747B">
      <w:pPr>
        <w:jc w:val="both"/>
      </w:pPr>
      <w:r>
        <w:t xml:space="preserve">Tous </w:t>
      </w:r>
      <w:r w:rsidR="003B0128">
        <w:t xml:space="preserve">les enfants </w:t>
      </w:r>
      <w:r w:rsidR="000E6FC4">
        <w:t>encore présents dans leurs écoles le mercredi à 12h30 sont acheminés par nos soins (</w:t>
      </w:r>
      <w:r w:rsidR="00170E12">
        <w:t xml:space="preserve">par les </w:t>
      </w:r>
      <w:r w:rsidR="000E6FC4">
        <w:t>bus communaux ou à pied) sur le site de la Saline – Pôle enfance et jeunesse (Rue de Tirlemont, 51 – 4280 Hannut).</w:t>
      </w:r>
      <w:r w:rsidR="00312D3A">
        <w:t xml:space="preserve"> Un ensemble de 4 bâtiments à usage différencié et une plaine de jeux extérieure y accueillent vos enfants le tout encadré par un minimum de 10 accueillants extrascolaires. L’accueil du mercredi se termine également à 18h00. </w:t>
      </w:r>
    </w:p>
    <w:p w14:paraId="58655A92" w14:textId="5A8E3FAF" w:rsidR="008F77AB" w:rsidRPr="00392D17" w:rsidRDefault="00312D3A" w:rsidP="00392D17">
      <w:pPr>
        <w:pStyle w:val="Paragraphedeliste"/>
        <w:numPr>
          <w:ilvl w:val="0"/>
          <w:numId w:val="6"/>
        </w:numPr>
        <w:jc w:val="both"/>
        <w:rPr>
          <w:u w:val="single"/>
        </w:rPr>
      </w:pPr>
      <w:r w:rsidRPr="00297F65">
        <w:rPr>
          <w:u w:val="single"/>
        </w:rPr>
        <w:t>Horaires de chaque milieu d’accueil :</w:t>
      </w:r>
    </w:p>
    <w:p w14:paraId="43506BC1" w14:textId="77777777" w:rsidR="000415A7" w:rsidRPr="00431AD6" w:rsidRDefault="008F77AB" w:rsidP="00431AD6">
      <w:pPr>
        <w:jc w:val="both"/>
      </w:pPr>
      <w:r>
        <w:t xml:space="preserve">L’horaire de fonctionnement de chaque milieu d’accueil est affiché dans chacune des implantations scolaires. Il est obligatoire pour les parents de se conformer à l’horaire établi. En cas de non-respect, il est préférable de prévenir l’accueillant sur son </w:t>
      </w:r>
      <w:proofErr w:type="spellStart"/>
      <w:r>
        <w:t>gsm</w:t>
      </w:r>
      <w:proofErr w:type="spellEnd"/>
      <w:r>
        <w:t xml:space="preserve"> de fonction (numéro affiché dans le milieu </w:t>
      </w:r>
      <w:r w:rsidRPr="00431AD6">
        <w:t xml:space="preserve">d’accueil ou sur le site </w:t>
      </w:r>
      <w:hyperlink r:id="rId9" w:history="1">
        <w:r w:rsidRPr="00431AD6">
          <w:rPr>
            <w:rStyle w:val="Lienhypertexte"/>
            <w:color w:val="auto"/>
          </w:rPr>
          <w:t>www.eveilasbl.be</w:t>
        </w:r>
      </w:hyperlink>
      <w:r w:rsidRPr="00431AD6">
        <w:rPr>
          <w:rStyle w:val="Lienhypertexte"/>
          <w:color w:val="auto"/>
        </w:rPr>
        <w:t>)</w:t>
      </w:r>
      <w:r w:rsidRPr="00431AD6">
        <w:t xml:space="preserve">. </w:t>
      </w:r>
    </w:p>
    <w:p w14:paraId="7F42A759" w14:textId="77777777" w:rsidR="008F77AB" w:rsidRPr="00431AD6" w:rsidRDefault="008F77AB" w:rsidP="00431AD6">
      <w:pPr>
        <w:jc w:val="both"/>
      </w:pPr>
      <w:bookmarkStart w:id="0" w:name="_Hlk194417150"/>
      <w:r w:rsidRPr="00431AD6">
        <w:lastRenderedPageBreak/>
        <w:t>Une amende de 5€/enfant et par tranche entamée de 15 minutes sera réclamée pour les deux premiers retards</w:t>
      </w:r>
      <w:r w:rsidR="00A1491F" w:rsidRPr="00431AD6">
        <w:t xml:space="preserve"> mensuels</w:t>
      </w:r>
      <w:r w:rsidRPr="00431AD6">
        <w:t xml:space="preserve">.  </w:t>
      </w:r>
      <w:r w:rsidRPr="00431AD6">
        <w:rPr>
          <w:rFonts w:cstheme="minorHAnsi"/>
        </w:rPr>
        <w:t>À</w:t>
      </w:r>
      <w:r w:rsidRPr="00431AD6">
        <w:t xml:space="preserve"> pa</w:t>
      </w:r>
      <w:r w:rsidR="00A1491F" w:rsidRPr="00431AD6">
        <w:t>rtir du troisième retard sur le mois</w:t>
      </w:r>
      <w:r w:rsidRPr="00431AD6">
        <w:t xml:space="preserve">, l'amende administrée sera de 15€/enfant et par tranche de 15 minutes entamées.  </w:t>
      </w:r>
    </w:p>
    <w:p w14:paraId="3B1AF22D" w14:textId="77777777" w:rsidR="008F77AB" w:rsidRDefault="008F77AB" w:rsidP="00431AD6">
      <w:pPr>
        <w:jc w:val="both"/>
      </w:pPr>
      <w:r w:rsidRPr="00431AD6">
        <w:t>Pour chaque arrivée après 18h</w:t>
      </w:r>
      <w:r w:rsidR="00A1491F" w:rsidRPr="00431AD6">
        <w:t xml:space="preserve">00, l'accueillant demandera à </w:t>
      </w:r>
      <w:r w:rsidRPr="00431AD6">
        <w:t>la pers</w:t>
      </w:r>
      <w:r w:rsidR="00A1491F" w:rsidRPr="00431AD6">
        <w:t>onne venue rechercher l'enfant de</w:t>
      </w:r>
      <w:r w:rsidRPr="00431AD6">
        <w:t xml:space="preserve"> signer un tableau mentionnant la date et l'heure de son arrivée à l’accueil.</w:t>
      </w:r>
    </w:p>
    <w:bookmarkEnd w:id="0"/>
    <w:p w14:paraId="13C9711B" w14:textId="77777777" w:rsidR="008F77AB" w:rsidRPr="00297F65" w:rsidRDefault="008F77AB" w:rsidP="008F77AB">
      <w:pPr>
        <w:pStyle w:val="Paragraphedeliste"/>
        <w:jc w:val="both"/>
        <w:rPr>
          <w:u w:val="single"/>
        </w:rPr>
      </w:pPr>
    </w:p>
    <w:p w14:paraId="3204DA99" w14:textId="77777777" w:rsidR="00312D3A" w:rsidRDefault="00312D3A" w:rsidP="00CF747B">
      <w:pPr>
        <w:jc w:val="both"/>
      </w:pPr>
      <w:r>
        <w:t>Les horaires des différentes implantations scolaires sont les suivants :</w:t>
      </w:r>
    </w:p>
    <w:p w14:paraId="7F42E57D" w14:textId="77777777" w:rsidR="00A12B61" w:rsidRDefault="00A12B61" w:rsidP="00CF747B">
      <w:pPr>
        <w:jc w:val="both"/>
      </w:pPr>
    </w:p>
    <w:tbl>
      <w:tblPr>
        <w:tblW w:w="10217" w:type="dxa"/>
        <w:tblCellMar>
          <w:left w:w="70" w:type="dxa"/>
          <w:right w:w="70" w:type="dxa"/>
        </w:tblCellMar>
        <w:tblLook w:val="04A0" w:firstRow="1" w:lastRow="0" w:firstColumn="1" w:lastColumn="0" w:noHBand="0" w:noVBand="1"/>
      </w:tblPr>
      <w:tblGrid>
        <w:gridCol w:w="1200"/>
        <w:gridCol w:w="1200"/>
        <w:gridCol w:w="1220"/>
        <w:gridCol w:w="1757"/>
        <w:gridCol w:w="2400"/>
        <w:gridCol w:w="2440"/>
      </w:tblGrid>
      <w:tr w:rsidR="00F82EB0" w:rsidRPr="00F82EB0" w14:paraId="791D49B7" w14:textId="77777777" w:rsidTr="00CE0F62">
        <w:trPr>
          <w:trHeight w:val="315"/>
        </w:trPr>
        <w:tc>
          <w:tcPr>
            <w:tcW w:w="1200" w:type="dxa"/>
            <w:tcBorders>
              <w:top w:val="single" w:sz="8" w:space="0" w:color="auto"/>
              <w:left w:val="single" w:sz="8" w:space="0" w:color="auto"/>
              <w:bottom w:val="single" w:sz="8" w:space="0" w:color="auto"/>
              <w:right w:val="nil"/>
            </w:tcBorders>
            <w:shd w:val="clear" w:color="auto" w:fill="auto"/>
            <w:noWrap/>
            <w:vAlign w:val="bottom"/>
            <w:hideMark/>
          </w:tcPr>
          <w:p w14:paraId="446AD84F"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single" w:sz="8" w:space="0" w:color="auto"/>
              <w:left w:val="nil"/>
              <w:bottom w:val="single" w:sz="8" w:space="0" w:color="auto"/>
              <w:right w:val="nil"/>
            </w:tcBorders>
            <w:shd w:val="clear" w:color="auto" w:fill="auto"/>
            <w:noWrap/>
            <w:vAlign w:val="bottom"/>
            <w:hideMark/>
          </w:tcPr>
          <w:p w14:paraId="51F917C1"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single" w:sz="8" w:space="0" w:color="auto"/>
              <w:left w:val="nil"/>
              <w:bottom w:val="single" w:sz="8" w:space="0" w:color="auto"/>
              <w:right w:val="nil"/>
            </w:tcBorders>
            <w:shd w:val="clear" w:color="auto" w:fill="auto"/>
            <w:noWrap/>
            <w:vAlign w:val="bottom"/>
            <w:hideMark/>
          </w:tcPr>
          <w:p w14:paraId="5C1124C6"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single" w:sz="8" w:space="0" w:color="auto"/>
              <w:left w:val="nil"/>
              <w:bottom w:val="single" w:sz="8" w:space="0" w:color="auto"/>
              <w:right w:val="nil"/>
            </w:tcBorders>
            <w:shd w:val="clear" w:color="auto" w:fill="auto"/>
            <w:noWrap/>
            <w:vAlign w:val="bottom"/>
            <w:hideMark/>
          </w:tcPr>
          <w:p w14:paraId="18BC9BB8"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EA8E1" w14:textId="77777777" w:rsidR="00F82EB0" w:rsidRPr="00F82EB0" w:rsidRDefault="00F82EB0" w:rsidP="00F82EB0">
            <w:pPr>
              <w:spacing w:after="0" w:line="240" w:lineRule="auto"/>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t>Plages horaires d'accueil</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5917AB5" w14:textId="77777777" w:rsidR="00F82EB0" w:rsidRPr="00F82EB0" w:rsidRDefault="00F82EB0" w:rsidP="00F82EB0">
            <w:pPr>
              <w:spacing w:after="0" w:line="240" w:lineRule="auto"/>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t>Plages horaires payantes</w:t>
            </w:r>
          </w:p>
        </w:tc>
      </w:tr>
      <w:tr w:rsidR="00F82EB0" w:rsidRPr="00F82EB0" w14:paraId="123D6F55" w14:textId="77777777" w:rsidTr="00CE0F62">
        <w:trPr>
          <w:trHeight w:val="300"/>
        </w:trPr>
        <w:tc>
          <w:tcPr>
            <w:tcW w:w="5377" w:type="dxa"/>
            <w:gridSpan w:val="4"/>
            <w:tcBorders>
              <w:top w:val="single" w:sz="8" w:space="0" w:color="auto"/>
              <w:left w:val="single" w:sz="8" w:space="0" w:color="auto"/>
              <w:bottom w:val="single" w:sz="4" w:space="0" w:color="auto"/>
              <w:right w:val="nil"/>
            </w:tcBorders>
            <w:shd w:val="clear" w:color="auto" w:fill="auto"/>
            <w:noWrap/>
            <w:vAlign w:val="bottom"/>
            <w:hideMark/>
          </w:tcPr>
          <w:p w14:paraId="73A1FB1F" w14:textId="77777777" w:rsidR="00F82EB0" w:rsidRPr="00F82EB0" w:rsidRDefault="00F82EB0" w:rsidP="00F82EB0">
            <w:pPr>
              <w:spacing w:after="0" w:line="240" w:lineRule="auto"/>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t>Accueil extrascolaire de Lens-Saint-Rémy</w:t>
            </w:r>
          </w:p>
        </w:tc>
        <w:tc>
          <w:tcPr>
            <w:tcW w:w="2400" w:type="dxa"/>
            <w:tcBorders>
              <w:top w:val="nil"/>
              <w:left w:val="nil"/>
              <w:bottom w:val="single" w:sz="4" w:space="0" w:color="auto"/>
              <w:right w:val="nil"/>
            </w:tcBorders>
            <w:shd w:val="clear" w:color="auto" w:fill="auto"/>
            <w:noWrap/>
            <w:vAlign w:val="bottom"/>
            <w:hideMark/>
          </w:tcPr>
          <w:p w14:paraId="282BC807"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40" w:type="dxa"/>
            <w:tcBorders>
              <w:top w:val="nil"/>
              <w:left w:val="nil"/>
              <w:bottom w:val="single" w:sz="4" w:space="0" w:color="auto"/>
              <w:right w:val="single" w:sz="8" w:space="0" w:color="auto"/>
            </w:tcBorders>
            <w:shd w:val="clear" w:color="auto" w:fill="auto"/>
            <w:noWrap/>
            <w:vAlign w:val="bottom"/>
            <w:hideMark/>
          </w:tcPr>
          <w:p w14:paraId="32A58072"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r>
      <w:tr w:rsidR="00F82EB0" w:rsidRPr="00F82EB0" w14:paraId="22DF09AA"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59E4C228"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37F94DCD"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722A8012"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63802122"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Matin</w:t>
            </w:r>
          </w:p>
        </w:tc>
        <w:tc>
          <w:tcPr>
            <w:tcW w:w="2400" w:type="dxa"/>
            <w:tcBorders>
              <w:top w:val="nil"/>
              <w:left w:val="nil"/>
              <w:bottom w:val="single" w:sz="4" w:space="0" w:color="auto"/>
              <w:right w:val="single" w:sz="4" w:space="0" w:color="auto"/>
            </w:tcBorders>
            <w:shd w:val="clear" w:color="auto" w:fill="auto"/>
            <w:noWrap/>
            <w:vAlign w:val="bottom"/>
            <w:hideMark/>
          </w:tcPr>
          <w:p w14:paraId="4583F316"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8h10</w:t>
            </w:r>
          </w:p>
        </w:tc>
        <w:tc>
          <w:tcPr>
            <w:tcW w:w="2440" w:type="dxa"/>
            <w:tcBorders>
              <w:top w:val="nil"/>
              <w:left w:val="nil"/>
              <w:bottom w:val="single" w:sz="4" w:space="0" w:color="auto"/>
              <w:right w:val="single" w:sz="8" w:space="0" w:color="auto"/>
            </w:tcBorders>
            <w:shd w:val="clear" w:color="auto" w:fill="auto"/>
            <w:noWrap/>
            <w:vAlign w:val="bottom"/>
            <w:hideMark/>
          </w:tcPr>
          <w:p w14:paraId="721175BF" w14:textId="68AEF82A"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w:t>
            </w:r>
            <w:r w:rsidR="00EB2B3E">
              <w:rPr>
                <w:rFonts w:ascii="Calibri" w:eastAsia="Times New Roman" w:hAnsi="Calibri" w:cs="Calibri"/>
                <w:color w:val="000000"/>
                <w:lang w:eastAsia="fr-BE"/>
              </w:rPr>
              <w:t>10</w:t>
            </w:r>
          </w:p>
        </w:tc>
      </w:tr>
      <w:tr w:rsidR="00F82EB0" w:rsidRPr="00F82EB0" w14:paraId="4E27606C"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61827A2D"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6595EBC2"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43826265"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7C058C43"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Soir</w:t>
            </w:r>
          </w:p>
        </w:tc>
        <w:tc>
          <w:tcPr>
            <w:tcW w:w="2400" w:type="dxa"/>
            <w:tcBorders>
              <w:top w:val="nil"/>
              <w:left w:val="nil"/>
              <w:bottom w:val="single" w:sz="4" w:space="0" w:color="auto"/>
              <w:right w:val="single" w:sz="4" w:space="0" w:color="auto"/>
            </w:tcBorders>
            <w:shd w:val="clear" w:color="auto" w:fill="auto"/>
            <w:noWrap/>
            <w:vAlign w:val="bottom"/>
            <w:hideMark/>
          </w:tcPr>
          <w:p w14:paraId="7BE2E2CB" w14:textId="77FF4170"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15h25 -&gt;18h</w:t>
            </w:r>
            <w:r w:rsidR="000F7BE4">
              <w:rPr>
                <w:rFonts w:ascii="Calibri" w:eastAsia="Times New Roman" w:hAnsi="Calibri" w:cs="Calibri"/>
                <w:color w:val="000000"/>
                <w:lang w:eastAsia="fr-BE"/>
              </w:rPr>
              <w:t>00</w:t>
            </w:r>
          </w:p>
        </w:tc>
        <w:tc>
          <w:tcPr>
            <w:tcW w:w="2440" w:type="dxa"/>
            <w:tcBorders>
              <w:top w:val="nil"/>
              <w:left w:val="nil"/>
              <w:bottom w:val="single" w:sz="4" w:space="0" w:color="auto"/>
              <w:right w:val="single" w:sz="8" w:space="0" w:color="auto"/>
            </w:tcBorders>
            <w:shd w:val="clear" w:color="auto" w:fill="auto"/>
            <w:noWrap/>
            <w:vAlign w:val="bottom"/>
            <w:hideMark/>
          </w:tcPr>
          <w:p w14:paraId="4A237AB5"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15h30</w:t>
            </w:r>
          </w:p>
        </w:tc>
      </w:tr>
      <w:tr w:rsidR="00F82EB0" w:rsidRPr="00F82EB0" w14:paraId="0A831180" w14:textId="77777777" w:rsidTr="00CE0F62">
        <w:trPr>
          <w:trHeight w:val="315"/>
        </w:trPr>
        <w:tc>
          <w:tcPr>
            <w:tcW w:w="1200" w:type="dxa"/>
            <w:tcBorders>
              <w:top w:val="nil"/>
              <w:left w:val="single" w:sz="8" w:space="0" w:color="auto"/>
              <w:bottom w:val="single" w:sz="8" w:space="0" w:color="auto"/>
              <w:right w:val="nil"/>
            </w:tcBorders>
            <w:shd w:val="clear" w:color="auto" w:fill="auto"/>
            <w:noWrap/>
            <w:vAlign w:val="bottom"/>
            <w:hideMark/>
          </w:tcPr>
          <w:p w14:paraId="57AAF3F0"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single" w:sz="8" w:space="0" w:color="auto"/>
              <w:right w:val="nil"/>
            </w:tcBorders>
            <w:shd w:val="clear" w:color="auto" w:fill="auto"/>
            <w:noWrap/>
            <w:vAlign w:val="bottom"/>
            <w:hideMark/>
          </w:tcPr>
          <w:p w14:paraId="545D1CD2"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nil"/>
              <w:left w:val="nil"/>
              <w:bottom w:val="single" w:sz="8" w:space="0" w:color="auto"/>
              <w:right w:val="nil"/>
            </w:tcBorders>
            <w:shd w:val="clear" w:color="auto" w:fill="auto"/>
            <w:noWrap/>
            <w:vAlign w:val="bottom"/>
            <w:hideMark/>
          </w:tcPr>
          <w:p w14:paraId="13278DF1"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nil"/>
              <w:left w:val="single" w:sz="4" w:space="0" w:color="auto"/>
              <w:bottom w:val="single" w:sz="8" w:space="0" w:color="auto"/>
              <w:right w:val="single" w:sz="4" w:space="0" w:color="auto"/>
            </w:tcBorders>
            <w:shd w:val="clear" w:color="auto" w:fill="auto"/>
            <w:noWrap/>
            <w:vAlign w:val="bottom"/>
            <w:hideMark/>
          </w:tcPr>
          <w:p w14:paraId="6F7D0E5F"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Mercredi midi</w:t>
            </w:r>
          </w:p>
        </w:tc>
        <w:tc>
          <w:tcPr>
            <w:tcW w:w="2400" w:type="dxa"/>
            <w:tcBorders>
              <w:top w:val="nil"/>
              <w:left w:val="nil"/>
              <w:bottom w:val="single" w:sz="8" w:space="0" w:color="auto"/>
              <w:right w:val="single" w:sz="4" w:space="0" w:color="auto"/>
            </w:tcBorders>
            <w:shd w:val="clear" w:color="auto" w:fill="auto"/>
            <w:noWrap/>
            <w:vAlign w:val="bottom"/>
            <w:hideMark/>
          </w:tcPr>
          <w:p w14:paraId="2B9D38B7"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12h10 -&gt; 12h30</w:t>
            </w:r>
          </w:p>
        </w:tc>
        <w:tc>
          <w:tcPr>
            <w:tcW w:w="2440" w:type="dxa"/>
            <w:tcBorders>
              <w:top w:val="nil"/>
              <w:left w:val="nil"/>
              <w:bottom w:val="single" w:sz="8" w:space="0" w:color="auto"/>
              <w:right w:val="single" w:sz="8" w:space="0" w:color="auto"/>
            </w:tcBorders>
            <w:shd w:val="clear" w:color="auto" w:fill="auto"/>
            <w:noWrap/>
            <w:vAlign w:val="bottom"/>
            <w:hideMark/>
          </w:tcPr>
          <w:p w14:paraId="49959507"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12h15</w:t>
            </w:r>
          </w:p>
        </w:tc>
      </w:tr>
      <w:tr w:rsidR="00F82EB0" w:rsidRPr="00F82EB0" w14:paraId="39575685" w14:textId="77777777" w:rsidTr="00CE0F62">
        <w:trPr>
          <w:trHeight w:val="300"/>
        </w:trPr>
        <w:tc>
          <w:tcPr>
            <w:tcW w:w="5377" w:type="dxa"/>
            <w:gridSpan w:val="4"/>
            <w:tcBorders>
              <w:top w:val="single" w:sz="8" w:space="0" w:color="auto"/>
              <w:left w:val="single" w:sz="8" w:space="0" w:color="auto"/>
              <w:bottom w:val="single" w:sz="4" w:space="0" w:color="auto"/>
              <w:right w:val="nil"/>
            </w:tcBorders>
            <w:shd w:val="clear" w:color="auto" w:fill="auto"/>
            <w:noWrap/>
            <w:vAlign w:val="bottom"/>
            <w:hideMark/>
          </w:tcPr>
          <w:p w14:paraId="61431AD0" w14:textId="77777777" w:rsidR="00F82EB0" w:rsidRPr="00F82EB0" w:rsidRDefault="00F82EB0" w:rsidP="00F82EB0">
            <w:pPr>
              <w:spacing w:after="0" w:line="240" w:lineRule="auto"/>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t>Accueil extrascolaire d'</w:t>
            </w:r>
            <w:proofErr w:type="spellStart"/>
            <w:r w:rsidRPr="00F82EB0">
              <w:rPr>
                <w:rFonts w:ascii="Calibri" w:eastAsia="Times New Roman" w:hAnsi="Calibri" w:cs="Calibri"/>
                <w:b/>
                <w:bCs/>
                <w:color w:val="000000"/>
                <w:lang w:eastAsia="fr-BE"/>
              </w:rPr>
              <w:t>Avernas</w:t>
            </w:r>
            <w:proofErr w:type="spellEnd"/>
            <w:r w:rsidRPr="00F82EB0">
              <w:rPr>
                <w:rFonts w:ascii="Calibri" w:eastAsia="Times New Roman" w:hAnsi="Calibri" w:cs="Calibri"/>
                <w:b/>
                <w:bCs/>
                <w:color w:val="000000"/>
                <w:lang w:eastAsia="fr-BE"/>
              </w:rPr>
              <w:t>-le-</w:t>
            </w:r>
            <w:proofErr w:type="spellStart"/>
            <w:r w:rsidRPr="00F82EB0">
              <w:rPr>
                <w:rFonts w:ascii="Calibri" w:eastAsia="Times New Roman" w:hAnsi="Calibri" w:cs="Calibri"/>
                <w:b/>
                <w:bCs/>
                <w:color w:val="000000"/>
                <w:lang w:eastAsia="fr-BE"/>
              </w:rPr>
              <w:t>Bauduin</w:t>
            </w:r>
            <w:proofErr w:type="spellEnd"/>
          </w:p>
        </w:tc>
        <w:tc>
          <w:tcPr>
            <w:tcW w:w="2400" w:type="dxa"/>
            <w:tcBorders>
              <w:top w:val="nil"/>
              <w:left w:val="nil"/>
              <w:bottom w:val="single" w:sz="4" w:space="0" w:color="auto"/>
              <w:right w:val="nil"/>
            </w:tcBorders>
            <w:shd w:val="clear" w:color="auto" w:fill="auto"/>
            <w:noWrap/>
            <w:vAlign w:val="bottom"/>
            <w:hideMark/>
          </w:tcPr>
          <w:p w14:paraId="66688A0F"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40" w:type="dxa"/>
            <w:tcBorders>
              <w:top w:val="nil"/>
              <w:left w:val="nil"/>
              <w:bottom w:val="single" w:sz="4" w:space="0" w:color="auto"/>
              <w:right w:val="single" w:sz="8" w:space="0" w:color="auto"/>
            </w:tcBorders>
            <w:shd w:val="clear" w:color="auto" w:fill="auto"/>
            <w:noWrap/>
            <w:vAlign w:val="bottom"/>
            <w:hideMark/>
          </w:tcPr>
          <w:p w14:paraId="53853BE3"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r>
      <w:tr w:rsidR="00F82EB0" w:rsidRPr="00F82EB0" w14:paraId="37C8FC8D"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669F0B19"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7E79B5AA"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1E3B3711"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60BC47D6"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Matin</w:t>
            </w:r>
          </w:p>
        </w:tc>
        <w:tc>
          <w:tcPr>
            <w:tcW w:w="2400" w:type="dxa"/>
            <w:tcBorders>
              <w:top w:val="nil"/>
              <w:left w:val="nil"/>
              <w:bottom w:val="single" w:sz="4" w:space="0" w:color="auto"/>
              <w:right w:val="single" w:sz="4" w:space="0" w:color="auto"/>
            </w:tcBorders>
            <w:shd w:val="clear" w:color="auto" w:fill="auto"/>
            <w:noWrap/>
            <w:vAlign w:val="bottom"/>
            <w:hideMark/>
          </w:tcPr>
          <w:p w14:paraId="321CD394"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8h10</w:t>
            </w:r>
          </w:p>
        </w:tc>
        <w:tc>
          <w:tcPr>
            <w:tcW w:w="2440" w:type="dxa"/>
            <w:tcBorders>
              <w:top w:val="nil"/>
              <w:left w:val="nil"/>
              <w:bottom w:val="single" w:sz="4" w:space="0" w:color="auto"/>
              <w:right w:val="single" w:sz="8" w:space="0" w:color="auto"/>
            </w:tcBorders>
            <w:shd w:val="clear" w:color="auto" w:fill="auto"/>
            <w:noWrap/>
            <w:vAlign w:val="bottom"/>
            <w:hideMark/>
          </w:tcPr>
          <w:p w14:paraId="16EDB1C1" w14:textId="44F9199B"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w:t>
            </w:r>
            <w:r w:rsidR="00EB2B3E">
              <w:rPr>
                <w:rFonts w:ascii="Calibri" w:eastAsia="Times New Roman" w:hAnsi="Calibri" w:cs="Calibri"/>
                <w:color w:val="000000"/>
                <w:lang w:eastAsia="fr-BE"/>
              </w:rPr>
              <w:t>10</w:t>
            </w:r>
          </w:p>
        </w:tc>
      </w:tr>
      <w:tr w:rsidR="00F82EB0" w:rsidRPr="00F82EB0" w14:paraId="5CF90F90"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348D72FB"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3180E525"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38E38DBD"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0CC16893"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Midi</w:t>
            </w:r>
          </w:p>
        </w:tc>
        <w:tc>
          <w:tcPr>
            <w:tcW w:w="2400" w:type="dxa"/>
            <w:tcBorders>
              <w:top w:val="nil"/>
              <w:left w:val="nil"/>
              <w:bottom w:val="single" w:sz="4" w:space="0" w:color="auto"/>
              <w:right w:val="single" w:sz="4" w:space="0" w:color="auto"/>
            </w:tcBorders>
            <w:shd w:val="clear" w:color="auto" w:fill="auto"/>
            <w:noWrap/>
            <w:vAlign w:val="bottom"/>
            <w:hideMark/>
          </w:tcPr>
          <w:p w14:paraId="72D58BDE" w14:textId="06AAF519"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15h25 -&gt;18h</w:t>
            </w:r>
            <w:r w:rsidR="000F7BE4">
              <w:rPr>
                <w:rFonts w:ascii="Calibri" w:eastAsia="Times New Roman" w:hAnsi="Calibri" w:cs="Calibri"/>
                <w:color w:val="000000"/>
                <w:lang w:eastAsia="fr-BE"/>
              </w:rPr>
              <w:t>00</w:t>
            </w:r>
          </w:p>
        </w:tc>
        <w:tc>
          <w:tcPr>
            <w:tcW w:w="2440" w:type="dxa"/>
            <w:tcBorders>
              <w:top w:val="nil"/>
              <w:left w:val="nil"/>
              <w:bottom w:val="single" w:sz="4" w:space="0" w:color="auto"/>
              <w:right w:val="single" w:sz="8" w:space="0" w:color="auto"/>
            </w:tcBorders>
            <w:shd w:val="clear" w:color="auto" w:fill="auto"/>
            <w:noWrap/>
            <w:vAlign w:val="bottom"/>
            <w:hideMark/>
          </w:tcPr>
          <w:p w14:paraId="0563B3E5"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15h30</w:t>
            </w:r>
          </w:p>
        </w:tc>
      </w:tr>
      <w:tr w:rsidR="00F82EB0" w:rsidRPr="00F82EB0" w14:paraId="4CA7076F" w14:textId="77777777" w:rsidTr="00CE0F62">
        <w:trPr>
          <w:trHeight w:val="315"/>
        </w:trPr>
        <w:tc>
          <w:tcPr>
            <w:tcW w:w="1200" w:type="dxa"/>
            <w:tcBorders>
              <w:top w:val="nil"/>
              <w:left w:val="single" w:sz="8" w:space="0" w:color="auto"/>
              <w:bottom w:val="single" w:sz="8" w:space="0" w:color="auto"/>
              <w:right w:val="nil"/>
            </w:tcBorders>
            <w:shd w:val="clear" w:color="auto" w:fill="auto"/>
            <w:noWrap/>
            <w:vAlign w:val="bottom"/>
            <w:hideMark/>
          </w:tcPr>
          <w:p w14:paraId="59D6EA11"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single" w:sz="8" w:space="0" w:color="auto"/>
              <w:right w:val="nil"/>
            </w:tcBorders>
            <w:shd w:val="clear" w:color="auto" w:fill="auto"/>
            <w:noWrap/>
            <w:vAlign w:val="bottom"/>
            <w:hideMark/>
          </w:tcPr>
          <w:p w14:paraId="24DE7774"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nil"/>
              <w:left w:val="nil"/>
              <w:bottom w:val="single" w:sz="8" w:space="0" w:color="auto"/>
              <w:right w:val="nil"/>
            </w:tcBorders>
            <w:shd w:val="clear" w:color="auto" w:fill="auto"/>
            <w:noWrap/>
            <w:vAlign w:val="bottom"/>
            <w:hideMark/>
          </w:tcPr>
          <w:p w14:paraId="0599587D"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nil"/>
              <w:left w:val="single" w:sz="4" w:space="0" w:color="auto"/>
              <w:bottom w:val="single" w:sz="8" w:space="0" w:color="auto"/>
              <w:right w:val="single" w:sz="4" w:space="0" w:color="auto"/>
            </w:tcBorders>
            <w:shd w:val="clear" w:color="auto" w:fill="auto"/>
            <w:noWrap/>
            <w:vAlign w:val="bottom"/>
            <w:hideMark/>
          </w:tcPr>
          <w:p w14:paraId="66E4617D"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Mercredi midi</w:t>
            </w:r>
          </w:p>
        </w:tc>
        <w:tc>
          <w:tcPr>
            <w:tcW w:w="2400" w:type="dxa"/>
            <w:tcBorders>
              <w:top w:val="nil"/>
              <w:left w:val="nil"/>
              <w:bottom w:val="single" w:sz="8" w:space="0" w:color="auto"/>
              <w:right w:val="single" w:sz="4" w:space="0" w:color="auto"/>
            </w:tcBorders>
            <w:shd w:val="clear" w:color="auto" w:fill="auto"/>
            <w:noWrap/>
            <w:vAlign w:val="bottom"/>
            <w:hideMark/>
          </w:tcPr>
          <w:p w14:paraId="627CED72"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12h10 -&gt;12h30</w:t>
            </w:r>
          </w:p>
        </w:tc>
        <w:tc>
          <w:tcPr>
            <w:tcW w:w="2440" w:type="dxa"/>
            <w:tcBorders>
              <w:top w:val="nil"/>
              <w:left w:val="nil"/>
              <w:bottom w:val="single" w:sz="8" w:space="0" w:color="auto"/>
              <w:right w:val="single" w:sz="8" w:space="0" w:color="auto"/>
            </w:tcBorders>
            <w:shd w:val="clear" w:color="auto" w:fill="auto"/>
            <w:noWrap/>
            <w:vAlign w:val="bottom"/>
            <w:hideMark/>
          </w:tcPr>
          <w:p w14:paraId="6DAE23F9"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12h15</w:t>
            </w:r>
          </w:p>
        </w:tc>
      </w:tr>
      <w:tr w:rsidR="00F82EB0" w:rsidRPr="00F82EB0" w14:paraId="42495FBE" w14:textId="77777777" w:rsidTr="00CE0F62">
        <w:trPr>
          <w:trHeight w:val="300"/>
        </w:trPr>
        <w:tc>
          <w:tcPr>
            <w:tcW w:w="3620" w:type="dxa"/>
            <w:gridSpan w:val="3"/>
            <w:tcBorders>
              <w:top w:val="single" w:sz="8" w:space="0" w:color="auto"/>
              <w:left w:val="single" w:sz="8" w:space="0" w:color="auto"/>
              <w:bottom w:val="single" w:sz="4" w:space="0" w:color="auto"/>
              <w:right w:val="nil"/>
            </w:tcBorders>
            <w:shd w:val="clear" w:color="auto" w:fill="auto"/>
            <w:noWrap/>
            <w:vAlign w:val="bottom"/>
            <w:hideMark/>
          </w:tcPr>
          <w:p w14:paraId="3ED51074" w14:textId="77777777" w:rsidR="00F82EB0" w:rsidRPr="00F82EB0" w:rsidRDefault="00F82EB0" w:rsidP="00F82EB0">
            <w:pPr>
              <w:spacing w:after="0" w:line="240" w:lineRule="auto"/>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t>Accueil extrascolaire de Grand-</w:t>
            </w:r>
            <w:proofErr w:type="spellStart"/>
            <w:r w:rsidRPr="00F82EB0">
              <w:rPr>
                <w:rFonts w:ascii="Calibri" w:eastAsia="Times New Roman" w:hAnsi="Calibri" w:cs="Calibri"/>
                <w:b/>
                <w:bCs/>
                <w:color w:val="000000"/>
                <w:lang w:eastAsia="fr-BE"/>
              </w:rPr>
              <w:t>Hallet</w:t>
            </w:r>
            <w:proofErr w:type="spellEnd"/>
          </w:p>
        </w:tc>
        <w:tc>
          <w:tcPr>
            <w:tcW w:w="1757" w:type="dxa"/>
            <w:tcBorders>
              <w:top w:val="nil"/>
              <w:left w:val="nil"/>
              <w:bottom w:val="single" w:sz="4" w:space="0" w:color="auto"/>
              <w:right w:val="nil"/>
            </w:tcBorders>
            <w:shd w:val="clear" w:color="auto" w:fill="auto"/>
            <w:noWrap/>
            <w:vAlign w:val="bottom"/>
            <w:hideMark/>
          </w:tcPr>
          <w:p w14:paraId="0EE517E6"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00" w:type="dxa"/>
            <w:tcBorders>
              <w:top w:val="nil"/>
              <w:left w:val="nil"/>
              <w:bottom w:val="single" w:sz="4" w:space="0" w:color="auto"/>
              <w:right w:val="nil"/>
            </w:tcBorders>
            <w:shd w:val="clear" w:color="auto" w:fill="auto"/>
            <w:noWrap/>
            <w:vAlign w:val="bottom"/>
            <w:hideMark/>
          </w:tcPr>
          <w:p w14:paraId="05D2794C"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40" w:type="dxa"/>
            <w:tcBorders>
              <w:top w:val="nil"/>
              <w:left w:val="nil"/>
              <w:bottom w:val="single" w:sz="4" w:space="0" w:color="auto"/>
              <w:right w:val="single" w:sz="8" w:space="0" w:color="auto"/>
            </w:tcBorders>
            <w:shd w:val="clear" w:color="auto" w:fill="auto"/>
            <w:noWrap/>
            <w:vAlign w:val="bottom"/>
            <w:hideMark/>
          </w:tcPr>
          <w:p w14:paraId="7684088F"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r>
      <w:tr w:rsidR="00F82EB0" w:rsidRPr="00F82EB0" w14:paraId="40F57DEB"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13EAD75D"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3354CE5F"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577DE635"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13F554FA"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Matin</w:t>
            </w:r>
          </w:p>
        </w:tc>
        <w:tc>
          <w:tcPr>
            <w:tcW w:w="2400" w:type="dxa"/>
            <w:tcBorders>
              <w:top w:val="nil"/>
              <w:left w:val="nil"/>
              <w:bottom w:val="single" w:sz="4" w:space="0" w:color="auto"/>
              <w:right w:val="single" w:sz="4" w:space="0" w:color="auto"/>
            </w:tcBorders>
            <w:shd w:val="clear" w:color="auto" w:fill="auto"/>
            <w:noWrap/>
            <w:vAlign w:val="bottom"/>
            <w:hideMark/>
          </w:tcPr>
          <w:p w14:paraId="45C9A681"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8h10</w:t>
            </w:r>
          </w:p>
        </w:tc>
        <w:tc>
          <w:tcPr>
            <w:tcW w:w="2440" w:type="dxa"/>
            <w:tcBorders>
              <w:top w:val="nil"/>
              <w:left w:val="nil"/>
              <w:bottom w:val="single" w:sz="4" w:space="0" w:color="auto"/>
              <w:right w:val="single" w:sz="8" w:space="0" w:color="auto"/>
            </w:tcBorders>
            <w:shd w:val="clear" w:color="auto" w:fill="auto"/>
            <w:noWrap/>
            <w:vAlign w:val="bottom"/>
            <w:hideMark/>
          </w:tcPr>
          <w:p w14:paraId="640578BB" w14:textId="289ADA8B"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w:t>
            </w:r>
            <w:r w:rsidR="00EB2B3E">
              <w:rPr>
                <w:rFonts w:ascii="Calibri" w:eastAsia="Times New Roman" w:hAnsi="Calibri" w:cs="Calibri"/>
                <w:color w:val="000000"/>
                <w:lang w:eastAsia="fr-BE"/>
              </w:rPr>
              <w:t>10</w:t>
            </w:r>
          </w:p>
        </w:tc>
      </w:tr>
      <w:tr w:rsidR="00F82EB0" w:rsidRPr="00F82EB0" w14:paraId="0057C81C"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24EC6E00"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1D44B05F"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6F2EF317"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7730BD9A"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Soir</w:t>
            </w:r>
          </w:p>
        </w:tc>
        <w:tc>
          <w:tcPr>
            <w:tcW w:w="2400" w:type="dxa"/>
            <w:tcBorders>
              <w:top w:val="nil"/>
              <w:left w:val="nil"/>
              <w:bottom w:val="single" w:sz="4" w:space="0" w:color="auto"/>
              <w:right w:val="single" w:sz="4" w:space="0" w:color="auto"/>
            </w:tcBorders>
            <w:shd w:val="clear" w:color="auto" w:fill="auto"/>
            <w:noWrap/>
            <w:vAlign w:val="bottom"/>
            <w:hideMark/>
          </w:tcPr>
          <w:p w14:paraId="23E6ADB7" w14:textId="1FCC9EFE"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15h25 -&gt; 18h</w:t>
            </w:r>
            <w:r w:rsidR="000F7BE4">
              <w:rPr>
                <w:rFonts w:ascii="Calibri" w:eastAsia="Times New Roman" w:hAnsi="Calibri" w:cs="Calibri"/>
                <w:color w:val="000000"/>
                <w:lang w:eastAsia="fr-BE"/>
              </w:rPr>
              <w:t>00</w:t>
            </w:r>
          </w:p>
        </w:tc>
        <w:tc>
          <w:tcPr>
            <w:tcW w:w="2440" w:type="dxa"/>
            <w:tcBorders>
              <w:top w:val="nil"/>
              <w:left w:val="nil"/>
              <w:bottom w:val="single" w:sz="4" w:space="0" w:color="auto"/>
              <w:right w:val="single" w:sz="8" w:space="0" w:color="auto"/>
            </w:tcBorders>
            <w:shd w:val="clear" w:color="auto" w:fill="auto"/>
            <w:noWrap/>
            <w:vAlign w:val="bottom"/>
            <w:hideMark/>
          </w:tcPr>
          <w:p w14:paraId="63A30731"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15h30</w:t>
            </w:r>
          </w:p>
        </w:tc>
      </w:tr>
      <w:tr w:rsidR="00F82EB0" w:rsidRPr="00F82EB0" w14:paraId="5F5C02E3" w14:textId="77777777" w:rsidTr="00CE0F62">
        <w:trPr>
          <w:trHeight w:val="315"/>
        </w:trPr>
        <w:tc>
          <w:tcPr>
            <w:tcW w:w="1200" w:type="dxa"/>
            <w:tcBorders>
              <w:top w:val="nil"/>
              <w:left w:val="single" w:sz="8" w:space="0" w:color="auto"/>
              <w:bottom w:val="single" w:sz="4" w:space="0" w:color="auto"/>
              <w:right w:val="nil"/>
            </w:tcBorders>
            <w:shd w:val="clear" w:color="auto" w:fill="auto"/>
            <w:noWrap/>
            <w:vAlign w:val="bottom"/>
            <w:hideMark/>
          </w:tcPr>
          <w:p w14:paraId="42A47D77"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single" w:sz="4" w:space="0" w:color="auto"/>
              <w:right w:val="nil"/>
            </w:tcBorders>
            <w:shd w:val="clear" w:color="auto" w:fill="auto"/>
            <w:noWrap/>
            <w:vAlign w:val="bottom"/>
            <w:hideMark/>
          </w:tcPr>
          <w:p w14:paraId="3B6E06EA"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nil"/>
              <w:left w:val="nil"/>
              <w:bottom w:val="single" w:sz="4" w:space="0" w:color="auto"/>
              <w:right w:val="nil"/>
            </w:tcBorders>
            <w:shd w:val="clear" w:color="auto" w:fill="auto"/>
            <w:noWrap/>
            <w:vAlign w:val="bottom"/>
            <w:hideMark/>
          </w:tcPr>
          <w:p w14:paraId="070C0837"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73A3EB36"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Mercredi midi</w:t>
            </w:r>
          </w:p>
        </w:tc>
        <w:tc>
          <w:tcPr>
            <w:tcW w:w="2400" w:type="dxa"/>
            <w:tcBorders>
              <w:top w:val="nil"/>
              <w:left w:val="nil"/>
              <w:bottom w:val="single" w:sz="4" w:space="0" w:color="auto"/>
              <w:right w:val="single" w:sz="4" w:space="0" w:color="auto"/>
            </w:tcBorders>
            <w:shd w:val="clear" w:color="auto" w:fill="auto"/>
            <w:noWrap/>
            <w:vAlign w:val="bottom"/>
            <w:hideMark/>
          </w:tcPr>
          <w:p w14:paraId="72837086"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12h10 -&gt; 12h30</w:t>
            </w:r>
          </w:p>
        </w:tc>
        <w:tc>
          <w:tcPr>
            <w:tcW w:w="2440" w:type="dxa"/>
            <w:tcBorders>
              <w:top w:val="nil"/>
              <w:left w:val="nil"/>
              <w:bottom w:val="single" w:sz="4" w:space="0" w:color="auto"/>
              <w:right w:val="single" w:sz="8" w:space="0" w:color="auto"/>
            </w:tcBorders>
            <w:shd w:val="clear" w:color="auto" w:fill="auto"/>
            <w:noWrap/>
            <w:vAlign w:val="bottom"/>
            <w:hideMark/>
          </w:tcPr>
          <w:p w14:paraId="3780B2E6"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12h15</w:t>
            </w:r>
          </w:p>
        </w:tc>
      </w:tr>
      <w:tr w:rsidR="00F82EB0" w:rsidRPr="00F82EB0" w14:paraId="63A4B48D" w14:textId="77777777" w:rsidTr="00CE0F62">
        <w:trPr>
          <w:trHeight w:val="300"/>
        </w:trPr>
        <w:tc>
          <w:tcPr>
            <w:tcW w:w="36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67E7966E" w14:textId="77777777" w:rsidR="001B1612" w:rsidRDefault="001B1612" w:rsidP="00F82EB0">
            <w:pPr>
              <w:spacing w:after="0" w:line="240" w:lineRule="auto"/>
              <w:rPr>
                <w:rFonts w:ascii="Calibri" w:eastAsia="Times New Roman" w:hAnsi="Calibri" w:cs="Calibri"/>
                <w:b/>
                <w:bCs/>
                <w:color w:val="000000"/>
                <w:lang w:eastAsia="fr-BE"/>
              </w:rPr>
            </w:pPr>
          </w:p>
          <w:p w14:paraId="3A82DD3E" w14:textId="77777777" w:rsidR="00F82EB0" w:rsidRPr="00F82EB0" w:rsidRDefault="00F82EB0" w:rsidP="00F82EB0">
            <w:pPr>
              <w:spacing w:after="0" w:line="240" w:lineRule="auto"/>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t>Accueil extrascolaire de Moxhe</w:t>
            </w:r>
          </w:p>
        </w:tc>
        <w:tc>
          <w:tcPr>
            <w:tcW w:w="1757" w:type="dxa"/>
            <w:tcBorders>
              <w:top w:val="single" w:sz="4" w:space="0" w:color="auto"/>
              <w:left w:val="nil"/>
              <w:bottom w:val="single" w:sz="4" w:space="0" w:color="auto"/>
              <w:right w:val="nil"/>
            </w:tcBorders>
            <w:shd w:val="clear" w:color="auto" w:fill="auto"/>
            <w:noWrap/>
            <w:vAlign w:val="bottom"/>
            <w:hideMark/>
          </w:tcPr>
          <w:p w14:paraId="496E60D9"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00" w:type="dxa"/>
            <w:tcBorders>
              <w:top w:val="single" w:sz="4" w:space="0" w:color="auto"/>
              <w:left w:val="nil"/>
              <w:bottom w:val="single" w:sz="4" w:space="0" w:color="auto"/>
              <w:right w:val="nil"/>
            </w:tcBorders>
            <w:shd w:val="clear" w:color="auto" w:fill="auto"/>
            <w:noWrap/>
            <w:vAlign w:val="bottom"/>
            <w:hideMark/>
          </w:tcPr>
          <w:p w14:paraId="2A86500E"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DBA0026"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r>
      <w:tr w:rsidR="00F82EB0" w:rsidRPr="00F82EB0" w14:paraId="1F8B1D1D" w14:textId="77777777" w:rsidTr="00CE0F62">
        <w:trPr>
          <w:trHeight w:val="300"/>
        </w:trPr>
        <w:tc>
          <w:tcPr>
            <w:tcW w:w="1200" w:type="dxa"/>
            <w:tcBorders>
              <w:top w:val="nil"/>
              <w:left w:val="single" w:sz="4" w:space="0" w:color="auto"/>
              <w:bottom w:val="nil"/>
              <w:right w:val="nil"/>
            </w:tcBorders>
            <w:shd w:val="clear" w:color="auto" w:fill="auto"/>
            <w:noWrap/>
            <w:vAlign w:val="bottom"/>
            <w:hideMark/>
          </w:tcPr>
          <w:p w14:paraId="40AF8414"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286ABA99"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2185566D"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13515B15"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Matin</w:t>
            </w:r>
          </w:p>
        </w:tc>
        <w:tc>
          <w:tcPr>
            <w:tcW w:w="2400" w:type="dxa"/>
            <w:tcBorders>
              <w:top w:val="nil"/>
              <w:left w:val="nil"/>
              <w:bottom w:val="single" w:sz="4" w:space="0" w:color="auto"/>
              <w:right w:val="single" w:sz="4" w:space="0" w:color="auto"/>
            </w:tcBorders>
            <w:shd w:val="clear" w:color="auto" w:fill="auto"/>
            <w:noWrap/>
            <w:vAlign w:val="bottom"/>
            <w:hideMark/>
          </w:tcPr>
          <w:p w14:paraId="331FF30C"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8h10</w:t>
            </w:r>
          </w:p>
        </w:tc>
        <w:tc>
          <w:tcPr>
            <w:tcW w:w="2440" w:type="dxa"/>
            <w:tcBorders>
              <w:top w:val="nil"/>
              <w:left w:val="nil"/>
              <w:bottom w:val="single" w:sz="4" w:space="0" w:color="auto"/>
              <w:right w:val="single" w:sz="4" w:space="0" w:color="auto"/>
            </w:tcBorders>
            <w:shd w:val="clear" w:color="auto" w:fill="auto"/>
            <w:noWrap/>
            <w:vAlign w:val="bottom"/>
            <w:hideMark/>
          </w:tcPr>
          <w:p w14:paraId="6BBBD299" w14:textId="3665F823"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w:t>
            </w:r>
            <w:r w:rsidR="00EB2B3E">
              <w:rPr>
                <w:rFonts w:ascii="Calibri" w:eastAsia="Times New Roman" w:hAnsi="Calibri" w:cs="Calibri"/>
                <w:color w:val="000000"/>
                <w:lang w:eastAsia="fr-BE"/>
              </w:rPr>
              <w:t>10</w:t>
            </w:r>
          </w:p>
        </w:tc>
      </w:tr>
      <w:tr w:rsidR="00F82EB0" w:rsidRPr="00F82EB0" w14:paraId="155B0F6D" w14:textId="77777777" w:rsidTr="00CE0F62">
        <w:trPr>
          <w:trHeight w:val="300"/>
        </w:trPr>
        <w:tc>
          <w:tcPr>
            <w:tcW w:w="1200" w:type="dxa"/>
            <w:tcBorders>
              <w:top w:val="nil"/>
              <w:left w:val="single" w:sz="4" w:space="0" w:color="auto"/>
              <w:bottom w:val="nil"/>
              <w:right w:val="nil"/>
            </w:tcBorders>
            <w:shd w:val="clear" w:color="auto" w:fill="auto"/>
            <w:noWrap/>
            <w:vAlign w:val="bottom"/>
            <w:hideMark/>
          </w:tcPr>
          <w:p w14:paraId="36E899CF"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14615D7D"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764C3C3B"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65AF89A2"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Soir</w:t>
            </w:r>
          </w:p>
        </w:tc>
        <w:tc>
          <w:tcPr>
            <w:tcW w:w="2400" w:type="dxa"/>
            <w:tcBorders>
              <w:top w:val="nil"/>
              <w:left w:val="nil"/>
              <w:bottom w:val="single" w:sz="4" w:space="0" w:color="auto"/>
              <w:right w:val="single" w:sz="4" w:space="0" w:color="auto"/>
            </w:tcBorders>
            <w:shd w:val="clear" w:color="auto" w:fill="auto"/>
            <w:noWrap/>
            <w:vAlign w:val="bottom"/>
            <w:hideMark/>
          </w:tcPr>
          <w:p w14:paraId="1A4002C4" w14:textId="7397B15A"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15h25 -&gt; 18h</w:t>
            </w:r>
            <w:r w:rsidR="000F7BE4">
              <w:rPr>
                <w:rFonts w:ascii="Calibri" w:eastAsia="Times New Roman" w:hAnsi="Calibri" w:cs="Calibri"/>
                <w:color w:val="000000"/>
                <w:lang w:eastAsia="fr-BE"/>
              </w:rPr>
              <w:t>00</w:t>
            </w:r>
          </w:p>
        </w:tc>
        <w:tc>
          <w:tcPr>
            <w:tcW w:w="2440" w:type="dxa"/>
            <w:tcBorders>
              <w:top w:val="nil"/>
              <w:left w:val="nil"/>
              <w:bottom w:val="single" w:sz="4" w:space="0" w:color="auto"/>
              <w:right w:val="single" w:sz="4" w:space="0" w:color="auto"/>
            </w:tcBorders>
            <w:shd w:val="clear" w:color="auto" w:fill="auto"/>
            <w:noWrap/>
            <w:vAlign w:val="bottom"/>
            <w:hideMark/>
          </w:tcPr>
          <w:p w14:paraId="24B6D6CC"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15h30</w:t>
            </w:r>
          </w:p>
        </w:tc>
      </w:tr>
      <w:tr w:rsidR="00F82EB0" w:rsidRPr="00F82EB0" w14:paraId="5BC81CF7" w14:textId="77777777" w:rsidTr="00CE0F62">
        <w:trPr>
          <w:trHeight w:val="315"/>
        </w:trPr>
        <w:tc>
          <w:tcPr>
            <w:tcW w:w="1200" w:type="dxa"/>
            <w:tcBorders>
              <w:top w:val="nil"/>
              <w:left w:val="single" w:sz="4" w:space="0" w:color="auto"/>
              <w:bottom w:val="single" w:sz="4" w:space="0" w:color="auto"/>
              <w:right w:val="nil"/>
            </w:tcBorders>
            <w:shd w:val="clear" w:color="auto" w:fill="auto"/>
            <w:noWrap/>
            <w:vAlign w:val="bottom"/>
            <w:hideMark/>
          </w:tcPr>
          <w:p w14:paraId="616B8EBB"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single" w:sz="4" w:space="0" w:color="auto"/>
              <w:right w:val="nil"/>
            </w:tcBorders>
            <w:shd w:val="clear" w:color="auto" w:fill="auto"/>
            <w:noWrap/>
            <w:vAlign w:val="bottom"/>
            <w:hideMark/>
          </w:tcPr>
          <w:p w14:paraId="764F765E"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nil"/>
              <w:left w:val="nil"/>
              <w:bottom w:val="single" w:sz="4" w:space="0" w:color="auto"/>
              <w:right w:val="nil"/>
            </w:tcBorders>
            <w:shd w:val="clear" w:color="auto" w:fill="auto"/>
            <w:noWrap/>
            <w:vAlign w:val="bottom"/>
            <w:hideMark/>
          </w:tcPr>
          <w:p w14:paraId="617CFD91"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1318829D"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Mercredi midi</w:t>
            </w:r>
          </w:p>
        </w:tc>
        <w:tc>
          <w:tcPr>
            <w:tcW w:w="2400" w:type="dxa"/>
            <w:tcBorders>
              <w:top w:val="nil"/>
              <w:left w:val="nil"/>
              <w:bottom w:val="single" w:sz="4" w:space="0" w:color="auto"/>
              <w:right w:val="single" w:sz="4" w:space="0" w:color="auto"/>
            </w:tcBorders>
            <w:shd w:val="clear" w:color="auto" w:fill="auto"/>
            <w:noWrap/>
            <w:vAlign w:val="bottom"/>
            <w:hideMark/>
          </w:tcPr>
          <w:p w14:paraId="2E5779D5"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12h10 -&gt; 12h30</w:t>
            </w:r>
          </w:p>
        </w:tc>
        <w:tc>
          <w:tcPr>
            <w:tcW w:w="2440" w:type="dxa"/>
            <w:tcBorders>
              <w:top w:val="nil"/>
              <w:left w:val="nil"/>
              <w:bottom w:val="single" w:sz="4" w:space="0" w:color="auto"/>
              <w:right w:val="single" w:sz="4" w:space="0" w:color="auto"/>
            </w:tcBorders>
            <w:shd w:val="clear" w:color="auto" w:fill="auto"/>
            <w:noWrap/>
            <w:vAlign w:val="bottom"/>
            <w:hideMark/>
          </w:tcPr>
          <w:p w14:paraId="6CE9AE14"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12h15</w:t>
            </w:r>
          </w:p>
        </w:tc>
      </w:tr>
      <w:tr w:rsidR="00F82EB0" w:rsidRPr="00F82EB0" w14:paraId="31EA1EB2" w14:textId="77777777" w:rsidTr="00CE0F62">
        <w:trPr>
          <w:trHeight w:val="300"/>
        </w:trPr>
        <w:tc>
          <w:tcPr>
            <w:tcW w:w="3620" w:type="dxa"/>
            <w:gridSpan w:val="3"/>
            <w:tcBorders>
              <w:top w:val="single" w:sz="4" w:space="0" w:color="auto"/>
              <w:left w:val="single" w:sz="8" w:space="0" w:color="auto"/>
              <w:bottom w:val="single" w:sz="4" w:space="0" w:color="auto"/>
              <w:right w:val="nil"/>
            </w:tcBorders>
            <w:shd w:val="clear" w:color="auto" w:fill="auto"/>
            <w:noWrap/>
            <w:vAlign w:val="bottom"/>
            <w:hideMark/>
          </w:tcPr>
          <w:p w14:paraId="270C188F" w14:textId="77777777" w:rsidR="00F82EB0" w:rsidRPr="00F82EB0" w:rsidRDefault="00F82EB0" w:rsidP="00F82EB0">
            <w:pPr>
              <w:spacing w:after="0" w:line="240" w:lineRule="auto"/>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t xml:space="preserve">Accueil extrascolaire de </w:t>
            </w:r>
            <w:proofErr w:type="spellStart"/>
            <w:r w:rsidRPr="00F82EB0">
              <w:rPr>
                <w:rFonts w:ascii="Calibri" w:eastAsia="Times New Roman" w:hAnsi="Calibri" w:cs="Calibri"/>
                <w:b/>
                <w:bCs/>
                <w:color w:val="000000"/>
                <w:lang w:eastAsia="fr-BE"/>
              </w:rPr>
              <w:t>Merdorp</w:t>
            </w:r>
            <w:proofErr w:type="spellEnd"/>
          </w:p>
        </w:tc>
        <w:tc>
          <w:tcPr>
            <w:tcW w:w="1757" w:type="dxa"/>
            <w:tcBorders>
              <w:top w:val="single" w:sz="4" w:space="0" w:color="auto"/>
              <w:left w:val="nil"/>
              <w:bottom w:val="single" w:sz="4" w:space="0" w:color="auto"/>
              <w:right w:val="nil"/>
            </w:tcBorders>
            <w:shd w:val="clear" w:color="auto" w:fill="auto"/>
            <w:noWrap/>
            <w:vAlign w:val="bottom"/>
            <w:hideMark/>
          </w:tcPr>
          <w:p w14:paraId="1616DDD9"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00" w:type="dxa"/>
            <w:tcBorders>
              <w:top w:val="single" w:sz="4" w:space="0" w:color="auto"/>
              <w:left w:val="nil"/>
              <w:bottom w:val="single" w:sz="4" w:space="0" w:color="auto"/>
              <w:right w:val="nil"/>
            </w:tcBorders>
            <w:shd w:val="clear" w:color="auto" w:fill="auto"/>
            <w:noWrap/>
            <w:vAlign w:val="bottom"/>
            <w:hideMark/>
          </w:tcPr>
          <w:p w14:paraId="064994A5"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40" w:type="dxa"/>
            <w:tcBorders>
              <w:top w:val="single" w:sz="4" w:space="0" w:color="auto"/>
              <w:left w:val="nil"/>
              <w:bottom w:val="single" w:sz="4" w:space="0" w:color="auto"/>
              <w:right w:val="single" w:sz="8" w:space="0" w:color="auto"/>
            </w:tcBorders>
            <w:shd w:val="clear" w:color="auto" w:fill="auto"/>
            <w:noWrap/>
            <w:vAlign w:val="bottom"/>
            <w:hideMark/>
          </w:tcPr>
          <w:p w14:paraId="4FD82401"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r>
      <w:tr w:rsidR="00F82EB0" w:rsidRPr="00F82EB0" w14:paraId="2F934A6D"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7DA84E74"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3CD6B665"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14201D15"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2F0860AF"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Matin</w:t>
            </w:r>
          </w:p>
        </w:tc>
        <w:tc>
          <w:tcPr>
            <w:tcW w:w="2400" w:type="dxa"/>
            <w:tcBorders>
              <w:top w:val="nil"/>
              <w:left w:val="nil"/>
              <w:bottom w:val="single" w:sz="4" w:space="0" w:color="auto"/>
              <w:right w:val="single" w:sz="4" w:space="0" w:color="auto"/>
            </w:tcBorders>
            <w:shd w:val="clear" w:color="auto" w:fill="auto"/>
            <w:noWrap/>
            <w:vAlign w:val="bottom"/>
            <w:hideMark/>
          </w:tcPr>
          <w:p w14:paraId="6F71D9EF"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8h10</w:t>
            </w:r>
          </w:p>
        </w:tc>
        <w:tc>
          <w:tcPr>
            <w:tcW w:w="2440" w:type="dxa"/>
            <w:tcBorders>
              <w:top w:val="nil"/>
              <w:left w:val="nil"/>
              <w:bottom w:val="single" w:sz="4" w:space="0" w:color="auto"/>
              <w:right w:val="single" w:sz="8" w:space="0" w:color="auto"/>
            </w:tcBorders>
            <w:shd w:val="clear" w:color="auto" w:fill="auto"/>
            <w:noWrap/>
            <w:vAlign w:val="bottom"/>
            <w:hideMark/>
          </w:tcPr>
          <w:p w14:paraId="7DC2A726" w14:textId="68F1D32E"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w:t>
            </w:r>
            <w:r w:rsidR="00EB2B3E">
              <w:rPr>
                <w:rFonts w:ascii="Calibri" w:eastAsia="Times New Roman" w:hAnsi="Calibri" w:cs="Calibri"/>
                <w:color w:val="000000"/>
                <w:lang w:eastAsia="fr-BE"/>
              </w:rPr>
              <w:t>10</w:t>
            </w:r>
          </w:p>
        </w:tc>
      </w:tr>
      <w:tr w:rsidR="00F82EB0" w:rsidRPr="00F82EB0" w14:paraId="519FA7CB"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409B078C"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167D586F"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61B6543E"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2ACAB806"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Soir</w:t>
            </w:r>
          </w:p>
        </w:tc>
        <w:tc>
          <w:tcPr>
            <w:tcW w:w="2400" w:type="dxa"/>
            <w:tcBorders>
              <w:top w:val="nil"/>
              <w:left w:val="nil"/>
              <w:bottom w:val="single" w:sz="4" w:space="0" w:color="auto"/>
              <w:right w:val="single" w:sz="4" w:space="0" w:color="auto"/>
            </w:tcBorders>
            <w:shd w:val="clear" w:color="auto" w:fill="auto"/>
            <w:noWrap/>
            <w:vAlign w:val="bottom"/>
            <w:hideMark/>
          </w:tcPr>
          <w:p w14:paraId="3E028E6E" w14:textId="323C6006"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15h25 -&gt; 18h</w:t>
            </w:r>
            <w:r w:rsidR="000F7BE4">
              <w:rPr>
                <w:rFonts w:ascii="Calibri" w:eastAsia="Times New Roman" w:hAnsi="Calibri" w:cs="Calibri"/>
                <w:color w:val="000000"/>
                <w:lang w:eastAsia="fr-BE"/>
              </w:rPr>
              <w:t>00</w:t>
            </w:r>
          </w:p>
        </w:tc>
        <w:tc>
          <w:tcPr>
            <w:tcW w:w="2440" w:type="dxa"/>
            <w:tcBorders>
              <w:top w:val="nil"/>
              <w:left w:val="nil"/>
              <w:bottom w:val="single" w:sz="4" w:space="0" w:color="auto"/>
              <w:right w:val="single" w:sz="8" w:space="0" w:color="auto"/>
            </w:tcBorders>
            <w:shd w:val="clear" w:color="auto" w:fill="auto"/>
            <w:noWrap/>
            <w:vAlign w:val="bottom"/>
            <w:hideMark/>
          </w:tcPr>
          <w:p w14:paraId="031EDA0C"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15h30</w:t>
            </w:r>
          </w:p>
        </w:tc>
      </w:tr>
      <w:tr w:rsidR="00F82EB0" w:rsidRPr="00F82EB0" w14:paraId="1DE693DF" w14:textId="77777777" w:rsidTr="00CE0F62">
        <w:trPr>
          <w:trHeight w:val="315"/>
        </w:trPr>
        <w:tc>
          <w:tcPr>
            <w:tcW w:w="1200" w:type="dxa"/>
            <w:tcBorders>
              <w:top w:val="nil"/>
              <w:left w:val="single" w:sz="8" w:space="0" w:color="auto"/>
              <w:bottom w:val="single" w:sz="8" w:space="0" w:color="auto"/>
              <w:right w:val="nil"/>
            </w:tcBorders>
            <w:shd w:val="clear" w:color="auto" w:fill="auto"/>
            <w:noWrap/>
            <w:vAlign w:val="bottom"/>
            <w:hideMark/>
          </w:tcPr>
          <w:p w14:paraId="74F501BE"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single" w:sz="8" w:space="0" w:color="auto"/>
              <w:right w:val="nil"/>
            </w:tcBorders>
            <w:shd w:val="clear" w:color="auto" w:fill="auto"/>
            <w:noWrap/>
            <w:vAlign w:val="bottom"/>
            <w:hideMark/>
          </w:tcPr>
          <w:p w14:paraId="7650D58C"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nil"/>
              <w:left w:val="nil"/>
              <w:bottom w:val="single" w:sz="8" w:space="0" w:color="auto"/>
              <w:right w:val="nil"/>
            </w:tcBorders>
            <w:shd w:val="clear" w:color="auto" w:fill="auto"/>
            <w:noWrap/>
            <w:vAlign w:val="bottom"/>
            <w:hideMark/>
          </w:tcPr>
          <w:p w14:paraId="161D620F"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nil"/>
              <w:left w:val="single" w:sz="4" w:space="0" w:color="auto"/>
              <w:bottom w:val="single" w:sz="8" w:space="0" w:color="auto"/>
              <w:right w:val="single" w:sz="4" w:space="0" w:color="auto"/>
            </w:tcBorders>
            <w:shd w:val="clear" w:color="auto" w:fill="auto"/>
            <w:noWrap/>
            <w:vAlign w:val="bottom"/>
            <w:hideMark/>
          </w:tcPr>
          <w:p w14:paraId="00479938"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Mercredi midi</w:t>
            </w:r>
          </w:p>
        </w:tc>
        <w:tc>
          <w:tcPr>
            <w:tcW w:w="2400" w:type="dxa"/>
            <w:tcBorders>
              <w:top w:val="nil"/>
              <w:left w:val="nil"/>
              <w:bottom w:val="single" w:sz="8" w:space="0" w:color="auto"/>
              <w:right w:val="single" w:sz="4" w:space="0" w:color="auto"/>
            </w:tcBorders>
            <w:shd w:val="clear" w:color="auto" w:fill="auto"/>
            <w:noWrap/>
            <w:vAlign w:val="bottom"/>
            <w:hideMark/>
          </w:tcPr>
          <w:p w14:paraId="55CD9C8F"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12h10 -&gt; 12h30</w:t>
            </w:r>
          </w:p>
        </w:tc>
        <w:tc>
          <w:tcPr>
            <w:tcW w:w="2440" w:type="dxa"/>
            <w:tcBorders>
              <w:top w:val="nil"/>
              <w:left w:val="nil"/>
              <w:bottom w:val="single" w:sz="8" w:space="0" w:color="auto"/>
              <w:right w:val="single" w:sz="8" w:space="0" w:color="auto"/>
            </w:tcBorders>
            <w:shd w:val="clear" w:color="auto" w:fill="auto"/>
            <w:noWrap/>
            <w:vAlign w:val="bottom"/>
            <w:hideMark/>
          </w:tcPr>
          <w:p w14:paraId="4BFC0207"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12h15</w:t>
            </w:r>
          </w:p>
        </w:tc>
      </w:tr>
      <w:tr w:rsidR="00F82EB0" w:rsidRPr="00F82EB0" w14:paraId="138CC25C" w14:textId="77777777" w:rsidTr="00CE0F62">
        <w:trPr>
          <w:trHeight w:val="300"/>
        </w:trPr>
        <w:tc>
          <w:tcPr>
            <w:tcW w:w="3620" w:type="dxa"/>
            <w:gridSpan w:val="3"/>
            <w:tcBorders>
              <w:top w:val="single" w:sz="8" w:space="0" w:color="auto"/>
              <w:left w:val="single" w:sz="8" w:space="0" w:color="auto"/>
              <w:bottom w:val="single" w:sz="4" w:space="0" w:color="auto"/>
              <w:right w:val="nil"/>
            </w:tcBorders>
            <w:shd w:val="clear" w:color="auto" w:fill="auto"/>
            <w:noWrap/>
            <w:vAlign w:val="bottom"/>
            <w:hideMark/>
          </w:tcPr>
          <w:p w14:paraId="31C396DF" w14:textId="77777777" w:rsidR="00F82EB0" w:rsidRPr="00F82EB0" w:rsidRDefault="00F82EB0" w:rsidP="00F82EB0">
            <w:pPr>
              <w:spacing w:after="0" w:line="240" w:lineRule="auto"/>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t>Accueil extrascolaire de Thisnes</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377FC014"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00" w:type="dxa"/>
            <w:tcBorders>
              <w:top w:val="nil"/>
              <w:left w:val="nil"/>
              <w:bottom w:val="single" w:sz="4" w:space="0" w:color="auto"/>
              <w:right w:val="single" w:sz="4" w:space="0" w:color="auto"/>
            </w:tcBorders>
            <w:shd w:val="clear" w:color="auto" w:fill="auto"/>
            <w:noWrap/>
            <w:vAlign w:val="bottom"/>
            <w:hideMark/>
          </w:tcPr>
          <w:p w14:paraId="3AF89BA7"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40" w:type="dxa"/>
            <w:tcBorders>
              <w:top w:val="nil"/>
              <w:left w:val="nil"/>
              <w:bottom w:val="single" w:sz="4" w:space="0" w:color="auto"/>
              <w:right w:val="single" w:sz="8" w:space="0" w:color="auto"/>
            </w:tcBorders>
            <w:shd w:val="clear" w:color="auto" w:fill="auto"/>
            <w:noWrap/>
            <w:vAlign w:val="bottom"/>
            <w:hideMark/>
          </w:tcPr>
          <w:p w14:paraId="6E782E15"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r>
      <w:tr w:rsidR="00F82EB0" w:rsidRPr="00F82EB0" w14:paraId="3E18072E" w14:textId="77777777" w:rsidTr="00CE0F62">
        <w:trPr>
          <w:trHeight w:val="300"/>
        </w:trPr>
        <w:tc>
          <w:tcPr>
            <w:tcW w:w="1200" w:type="dxa"/>
            <w:tcBorders>
              <w:top w:val="single" w:sz="4" w:space="0" w:color="auto"/>
              <w:left w:val="single" w:sz="4" w:space="0" w:color="auto"/>
              <w:bottom w:val="nil"/>
              <w:right w:val="nil"/>
            </w:tcBorders>
            <w:shd w:val="clear" w:color="auto" w:fill="auto"/>
            <w:noWrap/>
            <w:vAlign w:val="bottom"/>
            <w:hideMark/>
          </w:tcPr>
          <w:p w14:paraId="1A08F819"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single" w:sz="4" w:space="0" w:color="auto"/>
              <w:left w:val="nil"/>
              <w:bottom w:val="nil"/>
              <w:right w:val="nil"/>
            </w:tcBorders>
            <w:shd w:val="clear" w:color="auto" w:fill="auto"/>
            <w:noWrap/>
            <w:vAlign w:val="bottom"/>
            <w:hideMark/>
          </w:tcPr>
          <w:p w14:paraId="6522A528"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single" w:sz="4" w:space="0" w:color="auto"/>
              <w:left w:val="nil"/>
              <w:bottom w:val="nil"/>
              <w:right w:val="nil"/>
            </w:tcBorders>
            <w:shd w:val="clear" w:color="auto" w:fill="auto"/>
            <w:noWrap/>
            <w:vAlign w:val="bottom"/>
            <w:hideMark/>
          </w:tcPr>
          <w:p w14:paraId="7D26D3B5"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4C156"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Matin</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14:paraId="46C9E060"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8h10</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9B19E70" w14:textId="35BF4C0A"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w:t>
            </w:r>
            <w:r w:rsidR="00EB2B3E">
              <w:rPr>
                <w:rFonts w:ascii="Calibri" w:eastAsia="Times New Roman" w:hAnsi="Calibri" w:cs="Calibri"/>
                <w:color w:val="000000"/>
                <w:lang w:eastAsia="fr-BE"/>
              </w:rPr>
              <w:t>10</w:t>
            </w:r>
          </w:p>
        </w:tc>
      </w:tr>
      <w:tr w:rsidR="00F82EB0" w:rsidRPr="00F82EB0" w14:paraId="6636E1D5" w14:textId="77777777" w:rsidTr="00CE0F62">
        <w:trPr>
          <w:trHeight w:val="300"/>
        </w:trPr>
        <w:tc>
          <w:tcPr>
            <w:tcW w:w="1200" w:type="dxa"/>
            <w:tcBorders>
              <w:top w:val="nil"/>
              <w:left w:val="single" w:sz="4" w:space="0" w:color="auto"/>
              <w:right w:val="nil"/>
            </w:tcBorders>
            <w:shd w:val="clear" w:color="auto" w:fill="auto"/>
            <w:noWrap/>
            <w:vAlign w:val="bottom"/>
            <w:hideMark/>
          </w:tcPr>
          <w:p w14:paraId="3AD8370B"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right w:val="nil"/>
            </w:tcBorders>
            <w:shd w:val="clear" w:color="auto" w:fill="auto"/>
            <w:noWrap/>
            <w:vAlign w:val="bottom"/>
            <w:hideMark/>
          </w:tcPr>
          <w:p w14:paraId="13C477D7"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right w:val="nil"/>
            </w:tcBorders>
            <w:shd w:val="clear" w:color="auto" w:fill="auto"/>
            <w:noWrap/>
            <w:vAlign w:val="bottom"/>
            <w:hideMark/>
          </w:tcPr>
          <w:p w14:paraId="73363A96"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02727146"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Soir</w:t>
            </w:r>
          </w:p>
        </w:tc>
        <w:tc>
          <w:tcPr>
            <w:tcW w:w="2400" w:type="dxa"/>
            <w:tcBorders>
              <w:top w:val="nil"/>
              <w:left w:val="nil"/>
              <w:bottom w:val="single" w:sz="4" w:space="0" w:color="auto"/>
              <w:right w:val="single" w:sz="4" w:space="0" w:color="auto"/>
            </w:tcBorders>
            <w:shd w:val="clear" w:color="auto" w:fill="auto"/>
            <w:noWrap/>
            <w:vAlign w:val="bottom"/>
            <w:hideMark/>
          </w:tcPr>
          <w:p w14:paraId="7B7049BE" w14:textId="1A897762"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15h25 -&gt; 18h</w:t>
            </w:r>
            <w:r w:rsidR="000F7BE4">
              <w:rPr>
                <w:rFonts w:ascii="Calibri" w:eastAsia="Times New Roman" w:hAnsi="Calibri" w:cs="Calibri"/>
                <w:color w:val="000000"/>
                <w:lang w:eastAsia="fr-BE"/>
              </w:rPr>
              <w:t>00</w:t>
            </w:r>
          </w:p>
        </w:tc>
        <w:tc>
          <w:tcPr>
            <w:tcW w:w="2440" w:type="dxa"/>
            <w:tcBorders>
              <w:top w:val="nil"/>
              <w:left w:val="nil"/>
              <w:bottom w:val="single" w:sz="4" w:space="0" w:color="auto"/>
              <w:right w:val="single" w:sz="4" w:space="0" w:color="auto"/>
            </w:tcBorders>
            <w:shd w:val="clear" w:color="auto" w:fill="auto"/>
            <w:noWrap/>
            <w:vAlign w:val="bottom"/>
            <w:hideMark/>
          </w:tcPr>
          <w:p w14:paraId="1DC9EA86"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15h30</w:t>
            </w:r>
          </w:p>
        </w:tc>
      </w:tr>
      <w:tr w:rsidR="00F82EB0" w:rsidRPr="00F82EB0" w14:paraId="482A8E63" w14:textId="77777777" w:rsidTr="00CE0F62">
        <w:trPr>
          <w:trHeight w:val="315"/>
        </w:trPr>
        <w:tc>
          <w:tcPr>
            <w:tcW w:w="1200" w:type="dxa"/>
            <w:tcBorders>
              <w:left w:val="single" w:sz="8" w:space="0" w:color="auto"/>
              <w:bottom w:val="single" w:sz="4" w:space="0" w:color="auto"/>
              <w:right w:val="nil"/>
            </w:tcBorders>
            <w:shd w:val="clear" w:color="auto" w:fill="auto"/>
            <w:noWrap/>
            <w:vAlign w:val="bottom"/>
            <w:hideMark/>
          </w:tcPr>
          <w:p w14:paraId="62828956"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left w:val="nil"/>
              <w:bottom w:val="single" w:sz="4" w:space="0" w:color="auto"/>
              <w:right w:val="nil"/>
            </w:tcBorders>
            <w:shd w:val="clear" w:color="auto" w:fill="auto"/>
            <w:noWrap/>
            <w:vAlign w:val="bottom"/>
            <w:hideMark/>
          </w:tcPr>
          <w:p w14:paraId="44DB83BB"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left w:val="nil"/>
              <w:bottom w:val="single" w:sz="4" w:space="0" w:color="auto"/>
              <w:right w:val="nil"/>
            </w:tcBorders>
            <w:shd w:val="clear" w:color="auto" w:fill="auto"/>
            <w:noWrap/>
            <w:vAlign w:val="bottom"/>
            <w:hideMark/>
          </w:tcPr>
          <w:p w14:paraId="34596E75"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F49F4"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Mercredi midi</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14:paraId="27F51279"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12h10 -&gt; 12h30</w:t>
            </w:r>
          </w:p>
        </w:tc>
        <w:tc>
          <w:tcPr>
            <w:tcW w:w="2440" w:type="dxa"/>
            <w:tcBorders>
              <w:top w:val="single" w:sz="4" w:space="0" w:color="auto"/>
              <w:left w:val="nil"/>
              <w:bottom w:val="single" w:sz="4" w:space="0" w:color="auto"/>
              <w:right w:val="single" w:sz="8" w:space="0" w:color="auto"/>
            </w:tcBorders>
            <w:shd w:val="clear" w:color="auto" w:fill="auto"/>
            <w:noWrap/>
            <w:vAlign w:val="bottom"/>
            <w:hideMark/>
          </w:tcPr>
          <w:p w14:paraId="7FD276F5"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12h15</w:t>
            </w:r>
          </w:p>
        </w:tc>
      </w:tr>
      <w:tr w:rsidR="00F82EB0" w:rsidRPr="00F82EB0" w14:paraId="15073A96" w14:textId="77777777" w:rsidTr="00CE0F62">
        <w:trPr>
          <w:trHeight w:val="326"/>
        </w:trPr>
        <w:tc>
          <w:tcPr>
            <w:tcW w:w="5377" w:type="dxa"/>
            <w:gridSpan w:val="4"/>
            <w:tcBorders>
              <w:top w:val="single" w:sz="4" w:space="0" w:color="auto"/>
              <w:left w:val="single" w:sz="4" w:space="0" w:color="auto"/>
              <w:bottom w:val="single" w:sz="4" w:space="0" w:color="auto"/>
              <w:right w:val="nil"/>
            </w:tcBorders>
            <w:shd w:val="clear" w:color="auto" w:fill="auto"/>
            <w:noWrap/>
            <w:vAlign w:val="bottom"/>
            <w:hideMark/>
          </w:tcPr>
          <w:p w14:paraId="17EF3071" w14:textId="034AE3A5" w:rsidR="00F82EB0" w:rsidRPr="00F82EB0" w:rsidRDefault="00F82EB0" w:rsidP="00CE0F62">
            <w:pPr>
              <w:spacing w:after="0" w:line="240" w:lineRule="auto"/>
              <w:ind w:right="-549"/>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t>Accueil extrascolaire Notre-Dame maternelle</w:t>
            </w:r>
            <w:r w:rsidR="00CE0F62">
              <w:rPr>
                <w:rFonts w:ascii="Calibri" w:eastAsia="Times New Roman" w:hAnsi="Calibri" w:cs="Calibri"/>
                <w:b/>
                <w:bCs/>
                <w:color w:val="000000"/>
                <w:lang w:eastAsia="fr-BE"/>
              </w:rPr>
              <w:t xml:space="preserve"> de Hannut</w:t>
            </w:r>
          </w:p>
        </w:tc>
        <w:tc>
          <w:tcPr>
            <w:tcW w:w="2400" w:type="dxa"/>
            <w:tcBorders>
              <w:top w:val="single" w:sz="4" w:space="0" w:color="auto"/>
              <w:left w:val="nil"/>
              <w:bottom w:val="single" w:sz="4" w:space="0" w:color="auto"/>
              <w:right w:val="nil"/>
            </w:tcBorders>
            <w:shd w:val="clear" w:color="auto" w:fill="auto"/>
            <w:noWrap/>
            <w:vAlign w:val="bottom"/>
            <w:hideMark/>
          </w:tcPr>
          <w:p w14:paraId="4E220B2F"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B13E364"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r>
      <w:tr w:rsidR="00F82EB0" w:rsidRPr="00F82EB0" w14:paraId="15AA4215"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515F5C5D"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52674DC0"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601EA327"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1265F84C"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Matin</w:t>
            </w:r>
          </w:p>
        </w:tc>
        <w:tc>
          <w:tcPr>
            <w:tcW w:w="2400" w:type="dxa"/>
            <w:tcBorders>
              <w:top w:val="nil"/>
              <w:left w:val="nil"/>
              <w:bottom w:val="single" w:sz="4" w:space="0" w:color="auto"/>
              <w:right w:val="single" w:sz="4" w:space="0" w:color="auto"/>
            </w:tcBorders>
            <w:shd w:val="clear" w:color="auto" w:fill="auto"/>
            <w:noWrap/>
            <w:vAlign w:val="bottom"/>
            <w:hideMark/>
          </w:tcPr>
          <w:p w14:paraId="6CF32903" w14:textId="1FD9EE59"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7h</w:t>
            </w:r>
            <w:r w:rsidR="000F7BE4">
              <w:rPr>
                <w:rFonts w:ascii="Calibri" w:eastAsia="Times New Roman" w:hAnsi="Calibri" w:cs="Calibri"/>
                <w:color w:val="000000"/>
                <w:lang w:eastAsia="fr-BE"/>
              </w:rPr>
              <w:t>00</w:t>
            </w:r>
            <w:r w:rsidRPr="00F82EB0">
              <w:rPr>
                <w:rFonts w:ascii="Calibri" w:eastAsia="Times New Roman" w:hAnsi="Calibri" w:cs="Calibri"/>
                <w:color w:val="000000"/>
                <w:lang w:eastAsia="fr-BE"/>
              </w:rPr>
              <w:t xml:space="preserve"> -&gt; 8h10</w:t>
            </w:r>
          </w:p>
        </w:tc>
        <w:tc>
          <w:tcPr>
            <w:tcW w:w="2440" w:type="dxa"/>
            <w:tcBorders>
              <w:top w:val="nil"/>
              <w:left w:val="nil"/>
              <w:bottom w:val="single" w:sz="4" w:space="0" w:color="auto"/>
              <w:right w:val="single" w:sz="8" w:space="0" w:color="auto"/>
            </w:tcBorders>
            <w:shd w:val="clear" w:color="auto" w:fill="auto"/>
            <w:noWrap/>
            <w:vAlign w:val="bottom"/>
            <w:hideMark/>
          </w:tcPr>
          <w:p w14:paraId="47795B24" w14:textId="4E2167D2"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7h</w:t>
            </w:r>
            <w:r w:rsidR="000F7BE4">
              <w:rPr>
                <w:rFonts w:ascii="Calibri" w:eastAsia="Times New Roman" w:hAnsi="Calibri" w:cs="Calibri"/>
                <w:color w:val="000000"/>
                <w:lang w:eastAsia="fr-BE"/>
              </w:rPr>
              <w:t>00</w:t>
            </w:r>
            <w:r w:rsidRPr="00F82EB0">
              <w:rPr>
                <w:rFonts w:ascii="Calibri" w:eastAsia="Times New Roman" w:hAnsi="Calibri" w:cs="Calibri"/>
                <w:color w:val="000000"/>
                <w:lang w:eastAsia="fr-BE"/>
              </w:rPr>
              <w:t xml:space="preserve"> -&gt; 8h</w:t>
            </w:r>
            <w:r w:rsidR="00EB2B3E">
              <w:rPr>
                <w:rFonts w:ascii="Calibri" w:eastAsia="Times New Roman" w:hAnsi="Calibri" w:cs="Calibri"/>
                <w:color w:val="000000"/>
                <w:lang w:eastAsia="fr-BE"/>
              </w:rPr>
              <w:t>10</w:t>
            </w:r>
          </w:p>
        </w:tc>
      </w:tr>
      <w:tr w:rsidR="00F82EB0" w:rsidRPr="00F82EB0" w14:paraId="773CB513"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3FB5D67A"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3DF1DEA9"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02F7D928"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79528C40"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Soir</w:t>
            </w:r>
          </w:p>
        </w:tc>
        <w:tc>
          <w:tcPr>
            <w:tcW w:w="2400" w:type="dxa"/>
            <w:tcBorders>
              <w:top w:val="nil"/>
              <w:left w:val="nil"/>
              <w:bottom w:val="single" w:sz="4" w:space="0" w:color="auto"/>
              <w:right w:val="single" w:sz="4" w:space="0" w:color="auto"/>
            </w:tcBorders>
            <w:shd w:val="clear" w:color="auto" w:fill="auto"/>
            <w:noWrap/>
            <w:vAlign w:val="bottom"/>
            <w:hideMark/>
          </w:tcPr>
          <w:p w14:paraId="6EDB6058" w14:textId="2327784A"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15h25 -&gt; 18h</w:t>
            </w:r>
            <w:r w:rsidR="000F7BE4">
              <w:rPr>
                <w:rFonts w:ascii="Calibri" w:eastAsia="Times New Roman" w:hAnsi="Calibri" w:cs="Calibri"/>
                <w:color w:val="000000"/>
                <w:lang w:eastAsia="fr-BE"/>
              </w:rPr>
              <w:t>00</w:t>
            </w:r>
          </w:p>
        </w:tc>
        <w:tc>
          <w:tcPr>
            <w:tcW w:w="2440" w:type="dxa"/>
            <w:tcBorders>
              <w:top w:val="nil"/>
              <w:left w:val="nil"/>
              <w:bottom w:val="single" w:sz="4" w:space="0" w:color="auto"/>
              <w:right w:val="single" w:sz="8" w:space="0" w:color="auto"/>
            </w:tcBorders>
            <w:shd w:val="clear" w:color="auto" w:fill="auto"/>
            <w:noWrap/>
            <w:vAlign w:val="bottom"/>
            <w:hideMark/>
          </w:tcPr>
          <w:p w14:paraId="710C12DE"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15h30</w:t>
            </w:r>
          </w:p>
        </w:tc>
      </w:tr>
      <w:tr w:rsidR="00F82EB0" w:rsidRPr="00F82EB0" w14:paraId="29CDE82C" w14:textId="77777777" w:rsidTr="00CE0F62">
        <w:trPr>
          <w:trHeight w:val="315"/>
        </w:trPr>
        <w:tc>
          <w:tcPr>
            <w:tcW w:w="1200" w:type="dxa"/>
            <w:tcBorders>
              <w:top w:val="nil"/>
              <w:left w:val="single" w:sz="8" w:space="0" w:color="auto"/>
              <w:bottom w:val="single" w:sz="4" w:space="0" w:color="auto"/>
              <w:right w:val="nil"/>
            </w:tcBorders>
            <w:shd w:val="clear" w:color="auto" w:fill="auto"/>
            <w:noWrap/>
            <w:vAlign w:val="bottom"/>
            <w:hideMark/>
          </w:tcPr>
          <w:p w14:paraId="6EFB7F6D"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single" w:sz="4" w:space="0" w:color="auto"/>
              <w:right w:val="nil"/>
            </w:tcBorders>
            <w:shd w:val="clear" w:color="auto" w:fill="auto"/>
            <w:noWrap/>
            <w:vAlign w:val="bottom"/>
            <w:hideMark/>
          </w:tcPr>
          <w:p w14:paraId="41547D98"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nil"/>
              <w:left w:val="nil"/>
              <w:bottom w:val="single" w:sz="4" w:space="0" w:color="auto"/>
              <w:right w:val="nil"/>
            </w:tcBorders>
            <w:shd w:val="clear" w:color="auto" w:fill="auto"/>
            <w:noWrap/>
            <w:vAlign w:val="bottom"/>
            <w:hideMark/>
          </w:tcPr>
          <w:p w14:paraId="616319F1"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31E717B5"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Mercredi midi</w:t>
            </w:r>
          </w:p>
        </w:tc>
        <w:tc>
          <w:tcPr>
            <w:tcW w:w="2400" w:type="dxa"/>
            <w:tcBorders>
              <w:top w:val="nil"/>
              <w:left w:val="nil"/>
              <w:bottom w:val="single" w:sz="4" w:space="0" w:color="auto"/>
              <w:right w:val="single" w:sz="4" w:space="0" w:color="auto"/>
            </w:tcBorders>
            <w:shd w:val="clear" w:color="auto" w:fill="auto"/>
            <w:noWrap/>
            <w:vAlign w:val="bottom"/>
            <w:hideMark/>
          </w:tcPr>
          <w:p w14:paraId="0985367A"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11h55 -&gt; 12h30</w:t>
            </w:r>
          </w:p>
        </w:tc>
        <w:tc>
          <w:tcPr>
            <w:tcW w:w="2440" w:type="dxa"/>
            <w:tcBorders>
              <w:top w:val="nil"/>
              <w:left w:val="nil"/>
              <w:bottom w:val="single" w:sz="4" w:space="0" w:color="auto"/>
              <w:right w:val="single" w:sz="8" w:space="0" w:color="auto"/>
            </w:tcBorders>
            <w:shd w:val="clear" w:color="auto" w:fill="auto"/>
            <w:noWrap/>
            <w:vAlign w:val="bottom"/>
            <w:hideMark/>
          </w:tcPr>
          <w:p w14:paraId="568790E1" w14:textId="435B320C"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12h</w:t>
            </w:r>
            <w:r w:rsidR="000F7BE4">
              <w:rPr>
                <w:rFonts w:ascii="Calibri" w:eastAsia="Times New Roman" w:hAnsi="Calibri" w:cs="Calibri"/>
                <w:color w:val="000000"/>
                <w:lang w:eastAsia="fr-BE"/>
              </w:rPr>
              <w:t>00</w:t>
            </w:r>
          </w:p>
        </w:tc>
      </w:tr>
      <w:tr w:rsidR="00F82EB0" w:rsidRPr="00F82EB0" w14:paraId="7EA5D555" w14:textId="77777777" w:rsidTr="00CE0F62">
        <w:trPr>
          <w:trHeight w:val="300"/>
        </w:trPr>
        <w:tc>
          <w:tcPr>
            <w:tcW w:w="7772" w:type="dxa"/>
            <w:gridSpan w:val="5"/>
            <w:tcBorders>
              <w:top w:val="single" w:sz="4" w:space="0" w:color="auto"/>
              <w:left w:val="single" w:sz="4" w:space="0" w:color="auto"/>
              <w:bottom w:val="single" w:sz="4" w:space="0" w:color="auto"/>
              <w:right w:val="nil"/>
            </w:tcBorders>
            <w:shd w:val="clear" w:color="auto" w:fill="auto"/>
            <w:noWrap/>
            <w:vAlign w:val="bottom"/>
            <w:hideMark/>
          </w:tcPr>
          <w:p w14:paraId="5B50B10E" w14:textId="3E26A630" w:rsidR="00F82EB0" w:rsidRPr="00F82EB0" w:rsidRDefault="00F82EB0" w:rsidP="00F82EB0">
            <w:pPr>
              <w:spacing w:after="0" w:line="240" w:lineRule="auto"/>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t xml:space="preserve">Accueil extrascolaire </w:t>
            </w:r>
            <w:r w:rsidR="007D724F">
              <w:rPr>
                <w:rFonts w:ascii="Calibri" w:eastAsia="Times New Roman" w:hAnsi="Calibri" w:cs="Calibri"/>
                <w:b/>
                <w:bCs/>
                <w:color w:val="000000"/>
                <w:lang w:eastAsia="fr-BE"/>
              </w:rPr>
              <w:t>Notre-</w:t>
            </w:r>
            <w:r w:rsidR="00CE0F62">
              <w:rPr>
                <w:rFonts w:ascii="Calibri" w:eastAsia="Times New Roman" w:hAnsi="Calibri" w:cs="Calibri"/>
                <w:b/>
                <w:bCs/>
                <w:color w:val="000000"/>
                <w:lang w:eastAsia="fr-BE"/>
              </w:rPr>
              <w:t>D</w:t>
            </w:r>
            <w:r w:rsidR="007D724F">
              <w:rPr>
                <w:rFonts w:ascii="Calibri" w:eastAsia="Times New Roman" w:hAnsi="Calibri" w:cs="Calibri"/>
                <w:b/>
                <w:bCs/>
                <w:color w:val="000000"/>
                <w:lang w:eastAsia="fr-BE"/>
              </w:rPr>
              <w:t>ame maternelle de Cras-Avernas</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1A55475"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r>
      <w:tr w:rsidR="00F82EB0" w:rsidRPr="00F82EB0" w14:paraId="5B6791E0"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3AF60D00"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0C5D7ADE"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793F3D29"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0A1A35AD"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Matin</w:t>
            </w:r>
          </w:p>
        </w:tc>
        <w:tc>
          <w:tcPr>
            <w:tcW w:w="2400" w:type="dxa"/>
            <w:tcBorders>
              <w:top w:val="nil"/>
              <w:left w:val="nil"/>
              <w:bottom w:val="single" w:sz="4" w:space="0" w:color="auto"/>
              <w:right w:val="single" w:sz="4" w:space="0" w:color="auto"/>
            </w:tcBorders>
            <w:shd w:val="clear" w:color="auto" w:fill="auto"/>
            <w:noWrap/>
            <w:vAlign w:val="bottom"/>
            <w:hideMark/>
          </w:tcPr>
          <w:p w14:paraId="2A89D0FE" w14:textId="6B00B11D"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7h</w:t>
            </w:r>
            <w:r w:rsidR="000F7BE4">
              <w:rPr>
                <w:rFonts w:ascii="Calibri" w:eastAsia="Times New Roman" w:hAnsi="Calibri" w:cs="Calibri"/>
                <w:color w:val="000000"/>
                <w:lang w:eastAsia="fr-BE"/>
              </w:rPr>
              <w:t>00</w:t>
            </w:r>
            <w:r w:rsidRPr="00F82EB0">
              <w:rPr>
                <w:rFonts w:ascii="Calibri" w:eastAsia="Times New Roman" w:hAnsi="Calibri" w:cs="Calibri"/>
                <w:color w:val="000000"/>
                <w:lang w:eastAsia="fr-BE"/>
              </w:rPr>
              <w:t xml:space="preserve"> -&gt; 8h</w:t>
            </w:r>
            <w:r w:rsidR="005C170E">
              <w:rPr>
                <w:rFonts w:ascii="Calibri" w:eastAsia="Times New Roman" w:hAnsi="Calibri" w:cs="Calibri"/>
                <w:color w:val="000000"/>
                <w:lang w:eastAsia="fr-BE"/>
              </w:rPr>
              <w:t>10</w:t>
            </w:r>
          </w:p>
        </w:tc>
        <w:tc>
          <w:tcPr>
            <w:tcW w:w="2440" w:type="dxa"/>
            <w:tcBorders>
              <w:top w:val="nil"/>
              <w:left w:val="nil"/>
              <w:bottom w:val="single" w:sz="4" w:space="0" w:color="auto"/>
              <w:right w:val="single" w:sz="8" w:space="0" w:color="auto"/>
            </w:tcBorders>
            <w:shd w:val="clear" w:color="auto" w:fill="auto"/>
            <w:noWrap/>
            <w:vAlign w:val="bottom"/>
            <w:hideMark/>
          </w:tcPr>
          <w:p w14:paraId="04235B05" w14:textId="139F5062"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7h</w:t>
            </w:r>
            <w:r w:rsidR="000F7BE4">
              <w:rPr>
                <w:rFonts w:ascii="Calibri" w:eastAsia="Times New Roman" w:hAnsi="Calibri" w:cs="Calibri"/>
                <w:color w:val="000000"/>
                <w:lang w:eastAsia="fr-BE"/>
              </w:rPr>
              <w:t xml:space="preserve">00 </w:t>
            </w:r>
            <w:r w:rsidRPr="00F82EB0">
              <w:rPr>
                <w:rFonts w:ascii="Calibri" w:eastAsia="Times New Roman" w:hAnsi="Calibri" w:cs="Calibri"/>
                <w:color w:val="000000"/>
                <w:lang w:eastAsia="fr-BE"/>
              </w:rPr>
              <w:t>-&gt; 8h</w:t>
            </w:r>
            <w:r w:rsidR="00EB2B3E">
              <w:rPr>
                <w:rFonts w:ascii="Calibri" w:eastAsia="Times New Roman" w:hAnsi="Calibri" w:cs="Calibri"/>
                <w:color w:val="000000"/>
                <w:lang w:eastAsia="fr-BE"/>
              </w:rPr>
              <w:t>10</w:t>
            </w:r>
          </w:p>
        </w:tc>
      </w:tr>
      <w:tr w:rsidR="00F82EB0" w:rsidRPr="00F82EB0" w14:paraId="6FDF82A3"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2F542E05"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4B764205"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12CF893E"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3ED0D7AE"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Soir</w:t>
            </w:r>
          </w:p>
        </w:tc>
        <w:tc>
          <w:tcPr>
            <w:tcW w:w="2400" w:type="dxa"/>
            <w:tcBorders>
              <w:top w:val="nil"/>
              <w:left w:val="nil"/>
              <w:bottom w:val="single" w:sz="4" w:space="0" w:color="auto"/>
              <w:right w:val="single" w:sz="4" w:space="0" w:color="auto"/>
            </w:tcBorders>
            <w:shd w:val="clear" w:color="auto" w:fill="auto"/>
            <w:noWrap/>
            <w:vAlign w:val="bottom"/>
            <w:hideMark/>
          </w:tcPr>
          <w:p w14:paraId="6CEF04FA" w14:textId="3BBDADB9"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15h</w:t>
            </w:r>
            <w:r w:rsidR="005C170E">
              <w:rPr>
                <w:rFonts w:ascii="Calibri" w:eastAsia="Times New Roman" w:hAnsi="Calibri" w:cs="Calibri"/>
                <w:color w:val="000000"/>
                <w:lang w:eastAsia="fr-BE"/>
              </w:rPr>
              <w:t>25</w:t>
            </w:r>
            <w:r w:rsidRPr="00F82EB0">
              <w:rPr>
                <w:rFonts w:ascii="Calibri" w:eastAsia="Times New Roman" w:hAnsi="Calibri" w:cs="Calibri"/>
                <w:color w:val="000000"/>
                <w:lang w:eastAsia="fr-BE"/>
              </w:rPr>
              <w:t xml:space="preserve"> -&gt; 18h</w:t>
            </w:r>
            <w:r w:rsidR="000F7BE4">
              <w:rPr>
                <w:rFonts w:ascii="Calibri" w:eastAsia="Times New Roman" w:hAnsi="Calibri" w:cs="Calibri"/>
                <w:color w:val="000000"/>
                <w:lang w:eastAsia="fr-BE"/>
              </w:rPr>
              <w:t>00</w:t>
            </w:r>
          </w:p>
        </w:tc>
        <w:tc>
          <w:tcPr>
            <w:tcW w:w="2440" w:type="dxa"/>
            <w:tcBorders>
              <w:top w:val="nil"/>
              <w:left w:val="nil"/>
              <w:bottom w:val="single" w:sz="4" w:space="0" w:color="auto"/>
              <w:right w:val="single" w:sz="8" w:space="0" w:color="auto"/>
            </w:tcBorders>
            <w:shd w:val="clear" w:color="auto" w:fill="auto"/>
            <w:noWrap/>
            <w:vAlign w:val="bottom"/>
            <w:hideMark/>
          </w:tcPr>
          <w:p w14:paraId="289ED1B3" w14:textId="67759E0D"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15h</w:t>
            </w:r>
            <w:r w:rsidR="005C170E">
              <w:rPr>
                <w:rFonts w:ascii="Calibri" w:eastAsia="Times New Roman" w:hAnsi="Calibri" w:cs="Calibri"/>
                <w:color w:val="000000"/>
                <w:lang w:eastAsia="fr-BE"/>
              </w:rPr>
              <w:t>30</w:t>
            </w:r>
          </w:p>
        </w:tc>
      </w:tr>
      <w:tr w:rsidR="00F82EB0" w:rsidRPr="00F82EB0" w14:paraId="02F5939C" w14:textId="77777777" w:rsidTr="00CE0F62">
        <w:trPr>
          <w:trHeight w:val="315"/>
        </w:trPr>
        <w:tc>
          <w:tcPr>
            <w:tcW w:w="1200" w:type="dxa"/>
            <w:tcBorders>
              <w:top w:val="nil"/>
              <w:left w:val="single" w:sz="8" w:space="0" w:color="auto"/>
              <w:bottom w:val="single" w:sz="8" w:space="0" w:color="auto"/>
              <w:right w:val="nil"/>
            </w:tcBorders>
            <w:shd w:val="clear" w:color="auto" w:fill="auto"/>
            <w:noWrap/>
            <w:vAlign w:val="bottom"/>
            <w:hideMark/>
          </w:tcPr>
          <w:p w14:paraId="6CA39369"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single" w:sz="8" w:space="0" w:color="auto"/>
              <w:right w:val="nil"/>
            </w:tcBorders>
            <w:shd w:val="clear" w:color="auto" w:fill="auto"/>
            <w:noWrap/>
            <w:vAlign w:val="bottom"/>
            <w:hideMark/>
          </w:tcPr>
          <w:p w14:paraId="5A5B0812"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nil"/>
              <w:left w:val="nil"/>
              <w:bottom w:val="single" w:sz="8" w:space="0" w:color="auto"/>
              <w:right w:val="nil"/>
            </w:tcBorders>
            <w:shd w:val="clear" w:color="auto" w:fill="auto"/>
            <w:noWrap/>
            <w:vAlign w:val="bottom"/>
            <w:hideMark/>
          </w:tcPr>
          <w:p w14:paraId="71518E27"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nil"/>
              <w:left w:val="single" w:sz="4" w:space="0" w:color="auto"/>
              <w:bottom w:val="single" w:sz="8" w:space="0" w:color="auto"/>
              <w:right w:val="single" w:sz="4" w:space="0" w:color="auto"/>
            </w:tcBorders>
            <w:shd w:val="clear" w:color="auto" w:fill="auto"/>
            <w:noWrap/>
            <w:vAlign w:val="bottom"/>
            <w:hideMark/>
          </w:tcPr>
          <w:p w14:paraId="60C7526C"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Mercredi midi</w:t>
            </w:r>
          </w:p>
        </w:tc>
        <w:tc>
          <w:tcPr>
            <w:tcW w:w="2400" w:type="dxa"/>
            <w:tcBorders>
              <w:top w:val="nil"/>
              <w:left w:val="nil"/>
              <w:bottom w:val="single" w:sz="8" w:space="0" w:color="auto"/>
              <w:right w:val="single" w:sz="4" w:space="0" w:color="auto"/>
            </w:tcBorders>
            <w:shd w:val="clear" w:color="auto" w:fill="auto"/>
            <w:noWrap/>
            <w:vAlign w:val="bottom"/>
            <w:hideMark/>
          </w:tcPr>
          <w:p w14:paraId="59B1D492" w14:textId="1242CB4C"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w:t>
            </w:r>
            <w:r w:rsidR="00E81D6B">
              <w:rPr>
                <w:rFonts w:ascii="Calibri" w:eastAsia="Times New Roman" w:hAnsi="Calibri" w:cs="Calibri"/>
                <w:color w:val="000000"/>
                <w:lang w:eastAsia="fr-BE"/>
              </w:rPr>
              <w:t>2h05</w:t>
            </w:r>
            <w:r w:rsidRPr="00F82EB0">
              <w:rPr>
                <w:rFonts w:ascii="Calibri" w:eastAsia="Times New Roman" w:hAnsi="Calibri" w:cs="Calibri"/>
                <w:color w:val="000000"/>
                <w:lang w:eastAsia="fr-BE"/>
              </w:rPr>
              <w:t xml:space="preserve"> -&gt; 12h</w:t>
            </w:r>
            <w:r w:rsidR="00E81D6B">
              <w:rPr>
                <w:rFonts w:ascii="Calibri" w:eastAsia="Times New Roman" w:hAnsi="Calibri" w:cs="Calibri"/>
                <w:color w:val="000000"/>
                <w:lang w:eastAsia="fr-BE"/>
              </w:rPr>
              <w:t>30</w:t>
            </w:r>
          </w:p>
        </w:tc>
        <w:tc>
          <w:tcPr>
            <w:tcW w:w="2440" w:type="dxa"/>
            <w:tcBorders>
              <w:top w:val="nil"/>
              <w:left w:val="nil"/>
              <w:bottom w:val="single" w:sz="8" w:space="0" w:color="auto"/>
              <w:right w:val="single" w:sz="8" w:space="0" w:color="auto"/>
            </w:tcBorders>
            <w:shd w:val="clear" w:color="auto" w:fill="auto"/>
            <w:noWrap/>
            <w:vAlign w:val="bottom"/>
            <w:hideMark/>
          </w:tcPr>
          <w:p w14:paraId="1634CEFE" w14:textId="77D0D55C"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à partir de 12h</w:t>
            </w:r>
            <w:r w:rsidR="00E81D6B">
              <w:rPr>
                <w:rFonts w:ascii="Calibri" w:eastAsia="Times New Roman" w:hAnsi="Calibri" w:cs="Calibri"/>
                <w:color w:val="000000"/>
                <w:lang w:eastAsia="fr-BE"/>
              </w:rPr>
              <w:t>10</w:t>
            </w:r>
          </w:p>
        </w:tc>
      </w:tr>
      <w:tr w:rsidR="00F82EB0" w:rsidRPr="00F82EB0" w14:paraId="1EDF1998" w14:textId="77777777" w:rsidTr="00CE0F62">
        <w:trPr>
          <w:trHeight w:val="300"/>
        </w:trPr>
        <w:tc>
          <w:tcPr>
            <w:tcW w:w="10212"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80E25C4" w14:textId="77777777" w:rsidR="00353C58" w:rsidRDefault="00353C58" w:rsidP="00F82EB0">
            <w:pPr>
              <w:spacing w:after="0" w:line="240" w:lineRule="auto"/>
              <w:rPr>
                <w:rFonts w:ascii="Calibri" w:eastAsia="Times New Roman" w:hAnsi="Calibri" w:cs="Calibri"/>
                <w:b/>
                <w:bCs/>
                <w:color w:val="000000"/>
                <w:lang w:eastAsia="fr-BE"/>
              </w:rPr>
            </w:pPr>
          </w:p>
          <w:p w14:paraId="222C7707" w14:textId="0B7D7C17" w:rsidR="00F82EB0" w:rsidRPr="00F82EB0" w:rsidRDefault="00F82EB0" w:rsidP="00F82EB0">
            <w:pPr>
              <w:spacing w:after="0" w:line="240" w:lineRule="auto"/>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lastRenderedPageBreak/>
              <w:t xml:space="preserve">Accueil extrascolaire du Saint-Cœur de Marie de Hannut </w:t>
            </w:r>
          </w:p>
        </w:tc>
      </w:tr>
      <w:tr w:rsidR="00F82EB0" w:rsidRPr="00F82EB0" w14:paraId="3C1237BB"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6FE5A2B9"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lastRenderedPageBreak/>
              <w:t> </w:t>
            </w:r>
          </w:p>
        </w:tc>
        <w:tc>
          <w:tcPr>
            <w:tcW w:w="1200" w:type="dxa"/>
            <w:tcBorders>
              <w:top w:val="nil"/>
              <w:left w:val="nil"/>
              <w:bottom w:val="nil"/>
              <w:right w:val="nil"/>
            </w:tcBorders>
            <w:shd w:val="clear" w:color="auto" w:fill="auto"/>
            <w:noWrap/>
            <w:vAlign w:val="bottom"/>
            <w:hideMark/>
          </w:tcPr>
          <w:p w14:paraId="57A0907C"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45D3D9DC"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6B59AD94"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Matin</w:t>
            </w:r>
          </w:p>
        </w:tc>
        <w:tc>
          <w:tcPr>
            <w:tcW w:w="2400" w:type="dxa"/>
            <w:tcBorders>
              <w:top w:val="nil"/>
              <w:left w:val="nil"/>
              <w:bottom w:val="single" w:sz="4" w:space="0" w:color="auto"/>
              <w:right w:val="single" w:sz="4" w:space="0" w:color="auto"/>
            </w:tcBorders>
            <w:shd w:val="clear" w:color="auto" w:fill="auto"/>
            <w:noWrap/>
            <w:vAlign w:val="bottom"/>
            <w:hideMark/>
          </w:tcPr>
          <w:p w14:paraId="6A64ECBE" w14:textId="72DCE110"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7h</w:t>
            </w:r>
            <w:r w:rsidR="000F7BE4">
              <w:rPr>
                <w:rFonts w:ascii="Calibri" w:eastAsia="Times New Roman" w:hAnsi="Calibri" w:cs="Calibri"/>
                <w:color w:val="000000"/>
                <w:lang w:eastAsia="fr-BE"/>
              </w:rPr>
              <w:t>00</w:t>
            </w:r>
            <w:r w:rsidRPr="00F82EB0">
              <w:rPr>
                <w:rFonts w:ascii="Calibri" w:eastAsia="Times New Roman" w:hAnsi="Calibri" w:cs="Calibri"/>
                <w:color w:val="000000"/>
                <w:lang w:eastAsia="fr-BE"/>
              </w:rPr>
              <w:t xml:space="preserve"> -&gt; 8h</w:t>
            </w:r>
            <w:r w:rsidR="008E54EF">
              <w:rPr>
                <w:rFonts w:ascii="Calibri" w:eastAsia="Times New Roman" w:hAnsi="Calibri" w:cs="Calibri"/>
                <w:color w:val="000000"/>
                <w:lang w:eastAsia="fr-BE"/>
              </w:rPr>
              <w:t>00</w:t>
            </w:r>
          </w:p>
        </w:tc>
        <w:tc>
          <w:tcPr>
            <w:tcW w:w="2440" w:type="dxa"/>
            <w:tcBorders>
              <w:top w:val="nil"/>
              <w:left w:val="nil"/>
              <w:bottom w:val="single" w:sz="4" w:space="0" w:color="auto"/>
              <w:right w:val="single" w:sz="8" w:space="0" w:color="auto"/>
            </w:tcBorders>
            <w:shd w:val="clear" w:color="auto" w:fill="auto"/>
            <w:noWrap/>
            <w:vAlign w:val="bottom"/>
            <w:hideMark/>
          </w:tcPr>
          <w:p w14:paraId="3CDB171B" w14:textId="57509946"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7h</w:t>
            </w:r>
            <w:r w:rsidR="000F7BE4">
              <w:rPr>
                <w:rFonts w:ascii="Calibri" w:eastAsia="Times New Roman" w:hAnsi="Calibri" w:cs="Calibri"/>
                <w:color w:val="000000"/>
                <w:lang w:eastAsia="fr-BE"/>
              </w:rPr>
              <w:t>00</w:t>
            </w:r>
            <w:r w:rsidRPr="00F82EB0">
              <w:rPr>
                <w:rFonts w:ascii="Calibri" w:eastAsia="Times New Roman" w:hAnsi="Calibri" w:cs="Calibri"/>
                <w:color w:val="000000"/>
                <w:lang w:eastAsia="fr-BE"/>
              </w:rPr>
              <w:t xml:space="preserve"> -&gt; 8h</w:t>
            </w:r>
            <w:r w:rsidR="00353C58">
              <w:rPr>
                <w:rFonts w:ascii="Calibri" w:eastAsia="Times New Roman" w:hAnsi="Calibri" w:cs="Calibri"/>
                <w:color w:val="000000"/>
                <w:lang w:eastAsia="fr-BE"/>
              </w:rPr>
              <w:t>00</w:t>
            </w:r>
          </w:p>
        </w:tc>
      </w:tr>
      <w:tr w:rsidR="00F82EB0" w:rsidRPr="00F82EB0" w14:paraId="6E19532C"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21F0E15E"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3102A439"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4D62E6B6"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6639C34F"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Soir</w:t>
            </w:r>
          </w:p>
        </w:tc>
        <w:tc>
          <w:tcPr>
            <w:tcW w:w="2400" w:type="dxa"/>
            <w:tcBorders>
              <w:top w:val="nil"/>
              <w:left w:val="nil"/>
              <w:bottom w:val="single" w:sz="4" w:space="0" w:color="auto"/>
              <w:right w:val="single" w:sz="4" w:space="0" w:color="auto"/>
            </w:tcBorders>
            <w:shd w:val="clear" w:color="auto" w:fill="auto"/>
            <w:noWrap/>
            <w:vAlign w:val="bottom"/>
            <w:hideMark/>
          </w:tcPr>
          <w:p w14:paraId="51069CD1" w14:textId="20F7F663"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15h</w:t>
            </w:r>
            <w:r w:rsidR="00353C58">
              <w:rPr>
                <w:rFonts w:ascii="Calibri" w:eastAsia="Times New Roman" w:hAnsi="Calibri" w:cs="Calibri"/>
                <w:color w:val="000000"/>
                <w:lang w:eastAsia="fr-BE"/>
              </w:rPr>
              <w:t>4</w:t>
            </w:r>
            <w:r w:rsidRPr="00F82EB0">
              <w:rPr>
                <w:rFonts w:ascii="Calibri" w:eastAsia="Times New Roman" w:hAnsi="Calibri" w:cs="Calibri"/>
                <w:color w:val="000000"/>
                <w:lang w:eastAsia="fr-BE"/>
              </w:rPr>
              <w:t>0 -&gt; 18h</w:t>
            </w:r>
            <w:r w:rsidR="000F7BE4">
              <w:rPr>
                <w:rFonts w:ascii="Calibri" w:eastAsia="Times New Roman" w:hAnsi="Calibri" w:cs="Calibri"/>
                <w:color w:val="000000"/>
                <w:lang w:eastAsia="fr-BE"/>
              </w:rPr>
              <w:t>00</w:t>
            </w:r>
          </w:p>
        </w:tc>
        <w:tc>
          <w:tcPr>
            <w:tcW w:w="2440" w:type="dxa"/>
            <w:tcBorders>
              <w:top w:val="nil"/>
              <w:left w:val="nil"/>
              <w:bottom w:val="single" w:sz="4" w:space="0" w:color="auto"/>
              <w:right w:val="single" w:sz="8" w:space="0" w:color="auto"/>
            </w:tcBorders>
            <w:shd w:val="clear" w:color="auto" w:fill="auto"/>
            <w:noWrap/>
            <w:vAlign w:val="bottom"/>
            <w:hideMark/>
          </w:tcPr>
          <w:p w14:paraId="05BAE614"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15h45</w:t>
            </w:r>
          </w:p>
        </w:tc>
      </w:tr>
      <w:tr w:rsidR="00F82EB0" w:rsidRPr="00F82EB0" w14:paraId="1B0D4A14" w14:textId="77777777" w:rsidTr="00CE0F62">
        <w:trPr>
          <w:trHeight w:val="315"/>
        </w:trPr>
        <w:tc>
          <w:tcPr>
            <w:tcW w:w="1200" w:type="dxa"/>
            <w:tcBorders>
              <w:top w:val="nil"/>
              <w:left w:val="single" w:sz="8" w:space="0" w:color="auto"/>
              <w:bottom w:val="single" w:sz="8" w:space="0" w:color="auto"/>
              <w:right w:val="nil"/>
            </w:tcBorders>
            <w:shd w:val="clear" w:color="auto" w:fill="auto"/>
            <w:noWrap/>
            <w:vAlign w:val="bottom"/>
            <w:hideMark/>
          </w:tcPr>
          <w:p w14:paraId="5C98AAE1"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single" w:sz="8" w:space="0" w:color="auto"/>
              <w:right w:val="nil"/>
            </w:tcBorders>
            <w:shd w:val="clear" w:color="auto" w:fill="auto"/>
            <w:noWrap/>
            <w:vAlign w:val="bottom"/>
            <w:hideMark/>
          </w:tcPr>
          <w:p w14:paraId="67E06928"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nil"/>
              <w:left w:val="nil"/>
              <w:bottom w:val="single" w:sz="8" w:space="0" w:color="auto"/>
              <w:right w:val="nil"/>
            </w:tcBorders>
            <w:shd w:val="clear" w:color="auto" w:fill="auto"/>
            <w:noWrap/>
            <w:vAlign w:val="bottom"/>
            <w:hideMark/>
          </w:tcPr>
          <w:p w14:paraId="272F0132"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nil"/>
              <w:left w:val="single" w:sz="4" w:space="0" w:color="auto"/>
              <w:bottom w:val="single" w:sz="8" w:space="0" w:color="auto"/>
              <w:right w:val="single" w:sz="4" w:space="0" w:color="auto"/>
            </w:tcBorders>
            <w:shd w:val="clear" w:color="auto" w:fill="auto"/>
            <w:noWrap/>
            <w:vAlign w:val="bottom"/>
            <w:hideMark/>
          </w:tcPr>
          <w:p w14:paraId="514D9096"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Mercredi midi</w:t>
            </w:r>
          </w:p>
        </w:tc>
        <w:tc>
          <w:tcPr>
            <w:tcW w:w="2400" w:type="dxa"/>
            <w:tcBorders>
              <w:top w:val="nil"/>
              <w:left w:val="nil"/>
              <w:bottom w:val="single" w:sz="8" w:space="0" w:color="auto"/>
              <w:right w:val="single" w:sz="4" w:space="0" w:color="auto"/>
            </w:tcBorders>
            <w:shd w:val="clear" w:color="auto" w:fill="auto"/>
            <w:noWrap/>
            <w:vAlign w:val="bottom"/>
            <w:hideMark/>
          </w:tcPr>
          <w:p w14:paraId="27B0B7E4"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12h10 -&gt; 12h30</w:t>
            </w:r>
          </w:p>
        </w:tc>
        <w:tc>
          <w:tcPr>
            <w:tcW w:w="2440" w:type="dxa"/>
            <w:tcBorders>
              <w:top w:val="nil"/>
              <w:left w:val="nil"/>
              <w:bottom w:val="single" w:sz="8" w:space="0" w:color="auto"/>
              <w:right w:val="single" w:sz="8" w:space="0" w:color="auto"/>
            </w:tcBorders>
            <w:shd w:val="clear" w:color="auto" w:fill="auto"/>
            <w:noWrap/>
            <w:vAlign w:val="bottom"/>
            <w:hideMark/>
          </w:tcPr>
          <w:p w14:paraId="418B60CC"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12h15</w:t>
            </w:r>
          </w:p>
        </w:tc>
      </w:tr>
      <w:tr w:rsidR="00F82EB0" w:rsidRPr="00F82EB0" w14:paraId="29E90CDD" w14:textId="77777777" w:rsidTr="00CE0F62">
        <w:trPr>
          <w:trHeight w:val="300"/>
        </w:trPr>
        <w:tc>
          <w:tcPr>
            <w:tcW w:w="5377" w:type="dxa"/>
            <w:gridSpan w:val="4"/>
            <w:tcBorders>
              <w:top w:val="single" w:sz="8" w:space="0" w:color="auto"/>
              <w:left w:val="single" w:sz="8" w:space="0" w:color="auto"/>
              <w:bottom w:val="single" w:sz="4" w:space="0" w:color="auto"/>
              <w:right w:val="nil"/>
            </w:tcBorders>
            <w:shd w:val="clear" w:color="auto" w:fill="auto"/>
            <w:noWrap/>
            <w:vAlign w:val="bottom"/>
            <w:hideMark/>
          </w:tcPr>
          <w:p w14:paraId="67DF9E2E" w14:textId="77777777" w:rsidR="00F82EB0" w:rsidRPr="00F82EB0" w:rsidRDefault="00F82EB0" w:rsidP="00F82EB0">
            <w:pPr>
              <w:spacing w:after="0" w:line="240" w:lineRule="auto"/>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t>Accueil extrascolaire d</w:t>
            </w:r>
            <w:r w:rsidR="008E2171">
              <w:rPr>
                <w:rFonts w:ascii="Calibri" w:eastAsia="Times New Roman" w:hAnsi="Calibri" w:cs="Calibri"/>
                <w:b/>
                <w:bCs/>
                <w:color w:val="000000"/>
                <w:lang w:eastAsia="fr-BE"/>
              </w:rPr>
              <w:t>u Collège</w:t>
            </w:r>
          </w:p>
        </w:tc>
        <w:tc>
          <w:tcPr>
            <w:tcW w:w="2400" w:type="dxa"/>
            <w:tcBorders>
              <w:top w:val="nil"/>
              <w:left w:val="nil"/>
              <w:bottom w:val="single" w:sz="4" w:space="0" w:color="auto"/>
              <w:right w:val="nil"/>
            </w:tcBorders>
            <w:shd w:val="clear" w:color="auto" w:fill="auto"/>
            <w:noWrap/>
            <w:vAlign w:val="bottom"/>
            <w:hideMark/>
          </w:tcPr>
          <w:p w14:paraId="08C43E67"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40" w:type="dxa"/>
            <w:tcBorders>
              <w:top w:val="nil"/>
              <w:left w:val="nil"/>
              <w:bottom w:val="single" w:sz="4" w:space="0" w:color="auto"/>
              <w:right w:val="single" w:sz="8" w:space="0" w:color="auto"/>
            </w:tcBorders>
            <w:shd w:val="clear" w:color="auto" w:fill="auto"/>
            <w:noWrap/>
            <w:vAlign w:val="bottom"/>
            <w:hideMark/>
          </w:tcPr>
          <w:p w14:paraId="6B9ABA46"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r>
      <w:tr w:rsidR="00F82EB0" w:rsidRPr="00F82EB0" w14:paraId="2308A497"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6C9F3075"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3212DEDB"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18FC5632"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23837F74"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Matin</w:t>
            </w:r>
          </w:p>
        </w:tc>
        <w:tc>
          <w:tcPr>
            <w:tcW w:w="2400" w:type="dxa"/>
            <w:tcBorders>
              <w:top w:val="nil"/>
              <w:left w:val="nil"/>
              <w:bottom w:val="single" w:sz="4" w:space="0" w:color="auto"/>
              <w:right w:val="single" w:sz="4" w:space="0" w:color="auto"/>
            </w:tcBorders>
            <w:shd w:val="clear" w:color="auto" w:fill="auto"/>
            <w:noWrap/>
            <w:vAlign w:val="bottom"/>
            <w:hideMark/>
          </w:tcPr>
          <w:p w14:paraId="06BD3CF7"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w:t>
            </w:r>
            <w:r w:rsidR="008E54EF">
              <w:rPr>
                <w:rFonts w:ascii="Calibri" w:eastAsia="Times New Roman" w:hAnsi="Calibri" w:cs="Calibri"/>
                <w:color w:val="000000"/>
                <w:lang w:eastAsia="fr-BE"/>
              </w:rPr>
              <w:t>00</w:t>
            </w:r>
          </w:p>
        </w:tc>
        <w:tc>
          <w:tcPr>
            <w:tcW w:w="2440" w:type="dxa"/>
            <w:tcBorders>
              <w:top w:val="nil"/>
              <w:left w:val="nil"/>
              <w:bottom w:val="single" w:sz="4" w:space="0" w:color="auto"/>
              <w:right w:val="single" w:sz="8" w:space="0" w:color="auto"/>
            </w:tcBorders>
            <w:shd w:val="clear" w:color="auto" w:fill="auto"/>
            <w:noWrap/>
            <w:vAlign w:val="bottom"/>
            <w:hideMark/>
          </w:tcPr>
          <w:p w14:paraId="24D88F92" w14:textId="5C28A080"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w:t>
            </w:r>
            <w:r w:rsidR="00D05D28">
              <w:rPr>
                <w:rFonts w:ascii="Calibri" w:eastAsia="Times New Roman" w:hAnsi="Calibri" w:cs="Calibri"/>
                <w:color w:val="000000"/>
                <w:lang w:eastAsia="fr-BE"/>
              </w:rPr>
              <w:t>00</w:t>
            </w:r>
          </w:p>
        </w:tc>
      </w:tr>
      <w:tr w:rsidR="00F82EB0" w:rsidRPr="00F82EB0" w14:paraId="05371D67"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1D9EF273"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75C7E517"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10AC8FDB"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471778A2"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Soir</w:t>
            </w:r>
          </w:p>
        </w:tc>
        <w:tc>
          <w:tcPr>
            <w:tcW w:w="2400" w:type="dxa"/>
            <w:tcBorders>
              <w:top w:val="nil"/>
              <w:left w:val="nil"/>
              <w:bottom w:val="single" w:sz="4" w:space="0" w:color="auto"/>
              <w:right w:val="single" w:sz="4" w:space="0" w:color="auto"/>
            </w:tcBorders>
            <w:shd w:val="clear" w:color="auto" w:fill="auto"/>
            <w:noWrap/>
            <w:vAlign w:val="bottom"/>
            <w:hideMark/>
          </w:tcPr>
          <w:p w14:paraId="6A7BC1E8" w14:textId="08218775"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15h</w:t>
            </w:r>
            <w:r w:rsidR="008E2171">
              <w:rPr>
                <w:rFonts w:ascii="Calibri" w:eastAsia="Times New Roman" w:hAnsi="Calibri" w:cs="Calibri"/>
                <w:color w:val="000000"/>
                <w:lang w:eastAsia="fr-BE"/>
              </w:rPr>
              <w:t>2</w:t>
            </w:r>
            <w:r w:rsidRPr="00F82EB0">
              <w:rPr>
                <w:rFonts w:ascii="Calibri" w:eastAsia="Times New Roman" w:hAnsi="Calibri" w:cs="Calibri"/>
                <w:color w:val="000000"/>
                <w:lang w:eastAsia="fr-BE"/>
              </w:rPr>
              <w:t>0 -&gt; 18h</w:t>
            </w:r>
            <w:r w:rsidR="000F7BE4">
              <w:rPr>
                <w:rFonts w:ascii="Calibri" w:eastAsia="Times New Roman" w:hAnsi="Calibri" w:cs="Calibri"/>
                <w:color w:val="000000"/>
                <w:lang w:eastAsia="fr-BE"/>
              </w:rPr>
              <w:t>00</w:t>
            </w:r>
          </w:p>
        </w:tc>
        <w:tc>
          <w:tcPr>
            <w:tcW w:w="2440" w:type="dxa"/>
            <w:tcBorders>
              <w:top w:val="nil"/>
              <w:left w:val="nil"/>
              <w:bottom w:val="single" w:sz="4" w:space="0" w:color="auto"/>
              <w:right w:val="single" w:sz="8" w:space="0" w:color="auto"/>
            </w:tcBorders>
            <w:shd w:val="clear" w:color="auto" w:fill="auto"/>
            <w:noWrap/>
            <w:vAlign w:val="bottom"/>
            <w:hideMark/>
          </w:tcPr>
          <w:p w14:paraId="28CAC011" w14:textId="124CEE91"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15h</w:t>
            </w:r>
            <w:r w:rsidR="009A7E88">
              <w:rPr>
                <w:rFonts w:ascii="Calibri" w:eastAsia="Times New Roman" w:hAnsi="Calibri" w:cs="Calibri"/>
                <w:color w:val="000000"/>
                <w:lang w:eastAsia="fr-BE"/>
              </w:rPr>
              <w:t>2</w:t>
            </w:r>
            <w:r w:rsidRPr="00F82EB0">
              <w:rPr>
                <w:rFonts w:ascii="Calibri" w:eastAsia="Times New Roman" w:hAnsi="Calibri" w:cs="Calibri"/>
                <w:color w:val="000000"/>
                <w:lang w:eastAsia="fr-BE"/>
              </w:rPr>
              <w:t>5</w:t>
            </w:r>
          </w:p>
        </w:tc>
      </w:tr>
      <w:tr w:rsidR="00F82EB0" w:rsidRPr="00F82EB0" w14:paraId="3A26D994" w14:textId="77777777" w:rsidTr="00CE0F62">
        <w:trPr>
          <w:trHeight w:val="315"/>
        </w:trPr>
        <w:tc>
          <w:tcPr>
            <w:tcW w:w="1200" w:type="dxa"/>
            <w:tcBorders>
              <w:top w:val="nil"/>
              <w:left w:val="single" w:sz="8" w:space="0" w:color="auto"/>
              <w:bottom w:val="single" w:sz="8" w:space="0" w:color="auto"/>
              <w:right w:val="nil"/>
            </w:tcBorders>
            <w:shd w:val="clear" w:color="auto" w:fill="auto"/>
            <w:noWrap/>
            <w:vAlign w:val="bottom"/>
            <w:hideMark/>
          </w:tcPr>
          <w:p w14:paraId="2E6FA800"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single" w:sz="8" w:space="0" w:color="auto"/>
              <w:right w:val="nil"/>
            </w:tcBorders>
            <w:shd w:val="clear" w:color="auto" w:fill="auto"/>
            <w:noWrap/>
            <w:vAlign w:val="bottom"/>
            <w:hideMark/>
          </w:tcPr>
          <w:p w14:paraId="0C8CC897"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nil"/>
              <w:left w:val="nil"/>
              <w:bottom w:val="single" w:sz="8" w:space="0" w:color="auto"/>
              <w:right w:val="nil"/>
            </w:tcBorders>
            <w:shd w:val="clear" w:color="auto" w:fill="auto"/>
            <w:noWrap/>
            <w:vAlign w:val="bottom"/>
            <w:hideMark/>
          </w:tcPr>
          <w:p w14:paraId="0FF8125D"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3AE53488"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Mercredi midi</w:t>
            </w:r>
          </w:p>
        </w:tc>
        <w:tc>
          <w:tcPr>
            <w:tcW w:w="2400" w:type="dxa"/>
            <w:tcBorders>
              <w:top w:val="nil"/>
              <w:left w:val="nil"/>
              <w:bottom w:val="single" w:sz="4" w:space="0" w:color="auto"/>
              <w:right w:val="single" w:sz="4" w:space="0" w:color="auto"/>
            </w:tcBorders>
            <w:shd w:val="clear" w:color="auto" w:fill="auto"/>
            <w:noWrap/>
            <w:vAlign w:val="bottom"/>
            <w:hideMark/>
          </w:tcPr>
          <w:p w14:paraId="061D0879"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12h10 -&gt; 12h30</w:t>
            </w:r>
          </w:p>
        </w:tc>
        <w:tc>
          <w:tcPr>
            <w:tcW w:w="2440" w:type="dxa"/>
            <w:tcBorders>
              <w:top w:val="nil"/>
              <w:left w:val="nil"/>
              <w:bottom w:val="single" w:sz="4" w:space="0" w:color="auto"/>
              <w:right w:val="single" w:sz="8" w:space="0" w:color="auto"/>
            </w:tcBorders>
            <w:shd w:val="clear" w:color="auto" w:fill="auto"/>
            <w:noWrap/>
            <w:vAlign w:val="bottom"/>
            <w:hideMark/>
          </w:tcPr>
          <w:p w14:paraId="22DAACE0"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12h15</w:t>
            </w:r>
          </w:p>
        </w:tc>
      </w:tr>
      <w:tr w:rsidR="00F82EB0" w:rsidRPr="00F82EB0" w14:paraId="59213FD7" w14:textId="77777777" w:rsidTr="00CE0F62">
        <w:trPr>
          <w:trHeight w:val="300"/>
        </w:trPr>
        <w:tc>
          <w:tcPr>
            <w:tcW w:w="3620" w:type="dxa"/>
            <w:gridSpan w:val="3"/>
            <w:tcBorders>
              <w:top w:val="single" w:sz="8" w:space="0" w:color="auto"/>
              <w:left w:val="single" w:sz="8" w:space="0" w:color="auto"/>
              <w:bottom w:val="single" w:sz="4" w:space="0" w:color="auto"/>
              <w:right w:val="nil"/>
            </w:tcBorders>
            <w:shd w:val="clear" w:color="auto" w:fill="auto"/>
            <w:noWrap/>
            <w:vAlign w:val="bottom"/>
            <w:hideMark/>
          </w:tcPr>
          <w:p w14:paraId="7F75D230" w14:textId="77777777" w:rsidR="00F82EB0" w:rsidRPr="00F82EB0" w:rsidRDefault="00F82EB0" w:rsidP="00F82EB0">
            <w:pPr>
              <w:spacing w:after="0" w:line="240" w:lineRule="auto"/>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t xml:space="preserve">Accueil extrascolaire </w:t>
            </w:r>
            <w:r w:rsidR="008E2171">
              <w:rPr>
                <w:rFonts w:ascii="Calibri" w:eastAsia="Times New Roman" w:hAnsi="Calibri" w:cs="Calibri"/>
                <w:b/>
                <w:bCs/>
                <w:color w:val="000000"/>
                <w:lang w:eastAsia="fr-BE"/>
              </w:rPr>
              <w:t>de l’ARH</w:t>
            </w:r>
          </w:p>
        </w:tc>
        <w:tc>
          <w:tcPr>
            <w:tcW w:w="1757" w:type="dxa"/>
            <w:tcBorders>
              <w:top w:val="single" w:sz="4" w:space="0" w:color="auto"/>
              <w:left w:val="nil"/>
              <w:bottom w:val="single" w:sz="4" w:space="0" w:color="auto"/>
              <w:right w:val="nil"/>
            </w:tcBorders>
            <w:shd w:val="clear" w:color="auto" w:fill="auto"/>
            <w:noWrap/>
            <w:vAlign w:val="bottom"/>
            <w:hideMark/>
          </w:tcPr>
          <w:p w14:paraId="660D69F4"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00" w:type="dxa"/>
            <w:tcBorders>
              <w:top w:val="single" w:sz="4" w:space="0" w:color="auto"/>
              <w:left w:val="nil"/>
              <w:bottom w:val="single" w:sz="4" w:space="0" w:color="auto"/>
            </w:tcBorders>
            <w:shd w:val="clear" w:color="auto" w:fill="auto"/>
            <w:noWrap/>
            <w:vAlign w:val="bottom"/>
            <w:hideMark/>
          </w:tcPr>
          <w:p w14:paraId="2BA6B2D9"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40" w:type="dxa"/>
            <w:tcBorders>
              <w:top w:val="single" w:sz="4" w:space="0" w:color="auto"/>
              <w:bottom w:val="single" w:sz="4" w:space="0" w:color="auto"/>
              <w:right w:val="single" w:sz="8" w:space="0" w:color="auto"/>
            </w:tcBorders>
            <w:shd w:val="clear" w:color="auto" w:fill="auto"/>
            <w:noWrap/>
            <w:vAlign w:val="bottom"/>
            <w:hideMark/>
          </w:tcPr>
          <w:p w14:paraId="3527F651"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r>
      <w:tr w:rsidR="00F82EB0" w:rsidRPr="00F82EB0" w14:paraId="310E4380"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6B9B00B5"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34770548"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551279CA"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40D72408"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Matin</w:t>
            </w:r>
          </w:p>
        </w:tc>
        <w:tc>
          <w:tcPr>
            <w:tcW w:w="2400" w:type="dxa"/>
            <w:tcBorders>
              <w:top w:val="nil"/>
              <w:left w:val="nil"/>
              <w:bottom w:val="single" w:sz="4" w:space="0" w:color="auto"/>
              <w:right w:val="single" w:sz="4" w:space="0" w:color="auto"/>
            </w:tcBorders>
            <w:shd w:val="clear" w:color="auto" w:fill="auto"/>
            <w:noWrap/>
            <w:vAlign w:val="bottom"/>
            <w:hideMark/>
          </w:tcPr>
          <w:p w14:paraId="188E2518"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w:t>
            </w:r>
            <w:r w:rsidR="008E2171">
              <w:rPr>
                <w:rFonts w:ascii="Calibri" w:eastAsia="Times New Roman" w:hAnsi="Calibri" w:cs="Calibri"/>
                <w:color w:val="000000"/>
                <w:lang w:eastAsia="fr-BE"/>
              </w:rPr>
              <w:t>1</w:t>
            </w:r>
            <w:r w:rsidRPr="00F82EB0">
              <w:rPr>
                <w:rFonts w:ascii="Calibri" w:eastAsia="Times New Roman" w:hAnsi="Calibri" w:cs="Calibri"/>
                <w:color w:val="000000"/>
                <w:lang w:eastAsia="fr-BE"/>
              </w:rPr>
              <w:t>0</w:t>
            </w:r>
          </w:p>
        </w:tc>
        <w:tc>
          <w:tcPr>
            <w:tcW w:w="2440" w:type="dxa"/>
            <w:tcBorders>
              <w:top w:val="nil"/>
              <w:left w:val="nil"/>
              <w:bottom w:val="single" w:sz="4" w:space="0" w:color="auto"/>
              <w:right w:val="single" w:sz="8" w:space="0" w:color="auto"/>
            </w:tcBorders>
            <w:shd w:val="clear" w:color="auto" w:fill="auto"/>
            <w:noWrap/>
            <w:vAlign w:val="bottom"/>
            <w:hideMark/>
          </w:tcPr>
          <w:p w14:paraId="2031C98F" w14:textId="4347E7E0"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w:t>
            </w:r>
            <w:r w:rsidR="00EB2B3E">
              <w:rPr>
                <w:rFonts w:ascii="Calibri" w:eastAsia="Times New Roman" w:hAnsi="Calibri" w:cs="Calibri"/>
                <w:color w:val="000000"/>
                <w:lang w:eastAsia="fr-BE"/>
              </w:rPr>
              <w:t>10</w:t>
            </w:r>
          </w:p>
        </w:tc>
      </w:tr>
      <w:tr w:rsidR="00F82EB0" w:rsidRPr="00F82EB0" w14:paraId="2D370D83"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0B404318"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3B5AAF09"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20F9B268"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263DF3DC"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Soir</w:t>
            </w:r>
          </w:p>
        </w:tc>
        <w:tc>
          <w:tcPr>
            <w:tcW w:w="2400" w:type="dxa"/>
            <w:tcBorders>
              <w:top w:val="nil"/>
              <w:left w:val="nil"/>
              <w:bottom w:val="single" w:sz="4" w:space="0" w:color="auto"/>
              <w:right w:val="single" w:sz="4" w:space="0" w:color="auto"/>
            </w:tcBorders>
            <w:shd w:val="clear" w:color="auto" w:fill="auto"/>
            <w:noWrap/>
            <w:vAlign w:val="bottom"/>
            <w:hideMark/>
          </w:tcPr>
          <w:p w14:paraId="31C0FB9D" w14:textId="507A5F7F"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15h</w:t>
            </w:r>
            <w:r w:rsidR="008E2171">
              <w:rPr>
                <w:rFonts w:ascii="Calibri" w:eastAsia="Times New Roman" w:hAnsi="Calibri" w:cs="Calibri"/>
                <w:color w:val="000000"/>
                <w:lang w:eastAsia="fr-BE"/>
              </w:rPr>
              <w:t>3</w:t>
            </w:r>
            <w:r w:rsidRPr="00F82EB0">
              <w:rPr>
                <w:rFonts w:ascii="Calibri" w:eastAsia="Times New Roman" w:hAnsi="Calibri" w:cs="Calibri"/>
                <w:color w:val="000000"/>
                <w:lang w:eastAsia="fr-BE"/>
              </w:rPr>
              <w:t>0 -&gt; 18h</w:t>
            </w:r>
            <w:r w:rsidR="000F7BE4">
              <w:rPr>
                <w:rFonts w:ascii="Calibri" w:eastAsia="Times New Roman" w:hAnsi="Calibri" w:cs="Calibri"/>
                <w:color w:val="000000"/>
                <w:lang w:eastAsia="fr-BE"/>
              </w:rPr>
              <w:t>00</w:t>
            </w:r>
          </w:p>
        </w:tc>
        <w:tc>
          <w:tcPr>
            <w:tcW w:w="2440" w:type="dxa"/>
            <w:tcBorders>
              <w:top w:val="nil"/>
              <w:left w:val="nil"/>
              <w:bottom w:val="single" w:sz="4" w:space="0" w:color="auto"/>
              <w:right w:val="single" w:sz="8" w:space="0" w:color="auto"/>
            </w:tcBorders>
            <w:shd w:val="clear" w:color="auto" w:fill="auto"/>
            <w:noWrap/>
            <w:vAlign w:val="bottom"/>
            <w:hideMark/>
          </w:tcPr>
          <w:p w14:paraId="538194D2" w14:textId="0E4E01A5"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15h</w:t>
            </w:r>
            <w:r w:rsidR="00ED094F">
              <w:rPr>
                <w:rFonts w:ascii="Calibri" w:eastAsia="Times New Roman" w:hAnsi="Calibri" w:cs="Calibri"/>
                <w:color w:val="000000"/>
                <w:lang w:eastAsia="fr-BE"/>
              </w:rPr>
              <w:t>3</w:t>
            </w:r>
            <w:r w:rsidRPr="00F82EB0">
              <w:rPr>
                <w:rFonts w:ascii="Calibri" w:eastAsia="Times New Roman" w:hAnsi="Calibri" w:cs="Calibri"/>
                <w:color w:val="000000"/>
                <w:lang w:eastAsia="fr-BE"/>
              </w:rPr>
              <w:t>5</w:t>
            </w:r>
          </w:p>
        </w:tc>
      </w:tr>
      <w:tr w:rsidR="00F82EB0" w:rsidRPr="00F82EB0" w14:paraId="30BE7EF5" w14:textId="77777777" w:rsidTr="00CE0F62">
        <w:trPr>
          <w:trHeight w:val="315"/>
        </w:trPr>
        <w:tc>
          <w:tcPr>
            <w:tcW w:w="1200" w:type="dxa"/>
            <w:tcBorders>
              <w:top w:val="nil"/>
              <w:left w:val="single" w:sz="8" w:space="0" w:color="auto"/>
              <w:bottom w:val="single" w:sz="8" w:space="0" w:color="auto"/>
              <w:right w:val="nil"/>
            </w:tcBorders>
            <w:shd w:val="clear" w:color="auto" w:fill="auto"/>
            <w:noWrap/>
            <w:vAlign w:val="bottom"/>
            <w:hideMark/>
          </w:tcPr>
          <w:p w14:paraId="340E3089"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single" w:sz="8" w:space="0" w:color="auto"/>
              <w:right w:val="nil"/>
            </w:tcBorders>
            <w:shd w:val="clear" w:color="auto" w:fill="auto"/>
            <w:noWrap/>
            <w:vAlign w:val="bottom"/>
            <w:hideMark/>
          </w:tcPr>
          <w:p w14:paraId="1F68B85C"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nil"/>
              <w:left w:val="nil"/>
              <w:bottom w:val="single" w:sz="8" w:space="0" w:color="auto"/>
              <w:right w:val="nil"/>
            </w:tcBorders>
            <w:shd w:val="clear" w:color="auto" w:fill="auto"/>
            <w:noWrap/>
            <w:vAlign w:val="bottom"/>
            <w:hideMark/>
          </w:tcPr>
          <w:p w14:paraId="0F756AEE"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nil"/>
              <w:left w:val="single" w:sz="4" w:space="0" w:color="auto"/>
              <w:bottom w:val="single" w:sz="8" w:space="0" w:color="auto"/>
              <w:right w:val="single" w:sz="4" w:space="0" w:color="auto"/>
            </w:tcBorders>
            <w:shd w:val="clear" w:color="auto" w:fill="auto"/>
            <w:noWrap/>
            <w:vAlign w:val="bottom"/>
            <w:hideMark/>
          </w:tcPr>
          <w:p w14:paraId="2693E735"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Mercredi midi</w:t>
            </w:r>
          </w:p>
        </w:tc>
        <w:tc>
          <w:tcPr>
            <w:tcW w:w="2400" w:type="dxa"/>
            <w:tcBorders>
              <w:top w:val="nil"/>
              <w:left w:val="nil"/>
              <w:bottom w:val="single" w:sz="8" w:space="0" w:color="auto"/>
              <w:right w:val="single" w:sz="4" w:space="0" w:color="auto"/>
            </w:tcBorders>
            <w:shd w:val="clear" w:color="auto" w:fill="auto"/>
            <w:noWrap/>
            <w:vAlign w:val="bottom"/>
            <w:hideMark/>
          </w:tcPr>
          <w:p w14:paraId="13199F51"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12h10 -&gt; 12h30</w:t>
            </w:r>
          </w:p>
        </w:tc>
        <w:tc>
          <w:tcPr>
            <w:tcW w:w="2440" w:type="dxa"/>
            <w:tcBorders>
              <w:top w:val="nil"/>
              <w:left w:val="nil"/>
              <w:bottom w:val="single" w:sz="4" w:space="0" w:color="auto"/>
              <w:right w:val="single" w:sz="8" w:space="0" w:color="auto"/>
            </w:tcBorders>
            <w:shd w:val="clear" w:color="auto" w:fill="auto"/>
            <w:noWrap/>
            <w:vAlign w:val="bottom"/>
            <w:hideMark/>
          </w:tcPr>
          <w:p w14:paraId="5901AFB4"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12h15</w:t>
            </w:r>
          </w:p>
        </w:tc>
      </w:tr>
      <w:tr w:rsidR="00F82EB0" w:rsidRPr="00F82EB0" w14:paraId="50C3B5AA" w14:textId="77777777" w:rsidTr="00CE0F62">
        <w:trPr>
          <w:trHeight w:val="300"/>
        </w:trPr>
        <w:tc>
          <w:tcPr>
            <w:tcW w:w="7772" w:type="dxa"/>
            <w:gridSpan w:val="5"/>
            <w:tcBorders>
              <w:top w:val="single" w:sz="8" w:space="0" w:color="auto"/>
              <w:left w:val="single" w:sz="8" w:space="0" w:color="auto"/>
              <w:bottom w:val="single" w:sz="4" w:space="0" w:color="auto"/>
            </w:tcBorders>
            <w:shd w:val="clear" w:color="auto" w:fill="auto"/>
            <w:noWrap/>
            <w:vAlign w:val="bottom"/>
            <w:hideMark/>
          </w:tcPr>
          <w:p w14:paraId="17194C6E" w14:textId="77777777" w:rsidR="00F82EB0" w:rsidRPr="00F82EB0" w:rsidRDefault="00F82EB0" w:rsidP="00F82EB0">
            <w:pPr>
              <w:spacing w:after="0" w:line="240" w:lineRule="auto"/>
              <w:rPr>
                <w:rFonts w:ascii="Calibri" w:eastAsia="Times New Roman" w:hAnsi="Calibri" w:cs="Calibri"/>
                <w:b/>
                <w:bCs/>
                <w:color w:val="000000"/>
                <w:lang w:eastAsia="fr-BE"/>
              </w:rPr>
            </w:pPr>
            <w:bookmarkStart w:id="1" w:name="_Hlk203652984"/>
            <w:r w:rsidRPr="00F82EB0">
              <w:rPr>
                <w:rFonts w:ascii="Calibri" w:eastAsia="Times New Roman" w:hAnsi="Calibri" w:cs="Calibri"/>
                <w:b/>
                <w:bCs/>
                <w:color w:val="000000"/>
                <w:lang w:eastAsia="fr-BE"/>
              </w:rPr>
              <w:t>Accueil extrascolaire de l'enseignement spécialisé Les Lauriers</w:t>
            </w:r>
          </w:p>
        </w:tc>
        <w:tc>
          <w:tcPr>
            <w:tcW w:w="2440" w:type="dxa"/>
            <w:tcBorders>
              <w:top w:val="single" w:sz="4" w:space="0" w:color="auto"/>
              <w:bottom w:val="single" w:sz="4" w:space="0" w:color="auto"/>
              <w:right w:val="single" w:sz="8" w:space="0" w:color="auto"/>
            </w:tcBorders>
            <w:shd w:val="clear" w:color="auto" w:fill="auto"/>
            <w:noWrap/>
            <w:vAlign w:val="bottom"/>
            <w:hideMark/>
          </w:tcPr>
          <w:p w14:paraId="4095E01E"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r>
      <w:tr w:rsidR="00F82EB0" w:rsidRPr="00F82EB0" w14:paraId="5A8DA9B7"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7F1D21A1"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1BA02CC1"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6AE1A6FA"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6DCFADDE"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Matin</w:t>
            </w:r>
          </w:p>
        </w:tc>
        <w:tc>
          <w:tcPr>
            <w:tcW w:w="2400" w:type="dxa"/>
            <w:tcBorders>
              <w:top w:val="nil"/>
              <w:left w:val="nil"/>
              <w:bottom w:val="single" w:sz="4" w:space="0" w:color="auto"/>
              <w:right w:val="single" w:sz="4" w:space="0" w:color="auto"/>
            </w:tcBorders>
            <w:shd w:val="clear" w:color="auto" w:fill="auto"/>
            <w:noWrap/>
            <w:vAlign w:val="bottom"/>
            <w:hideMark/>
          </w:tcPr>
          <w:p w14:paraId="534E10F6" w14:textId="359ED960"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w:t>
            </w:r>
            <w:r w:rsidR="00440EBA">
              <w:rPr>
                <w:rFonts w:ascii="Calibri" w:eastAsia="Times New Roman" w:hAnsi="Calibri" w:cs="Calibri"/>
                <w:color w:val="000000"/>
                <w:lang w:eastAsia="fr-BE"/>
              </w:rPr>
              <w:t>10</w:t>
            </w:r>
          </w:p>
        </w:tc>
        <w:tc>
          <w:tcPr>
            <w:tcW w:w="2440" w:type="dxa"/>
            <w:tcBorders>
              <w:top w:val="nil"/>
              <w:left w:val="nil"/>
              <w:bottom w:val="single" w:sz="4" w:space="0" w:color="auto"/>
              <w:right w:val="single" w:sz="8" w:space="0" w:color="auto"/>
            </w:tcBorders>
            <w:shd w:val="clear" w:color="auto" w:fill="auto"/>
            <w:noWrap/>
            <w:vAlign w:val="bottom"/>
            <w:hideMark/>
          </w:tcPr>
          <w:p w14:paraId="74ED9C2F" w14:textId="53496B8A"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6h45 -&gt; 8h</w:t>
            </w:r>
            <w:r w:rsidR="00EB2B3E">
              <w:rPr>
                <w:rFonts w:ascii="Calibri" w:eastAsia="Times New Roman" w:hAnsi="Calibri" w:cs="Calibri"/>
                <w:color w:val="000000"/>
                <w:lang w:eastAsia="fr-BE"/>
              </w:rPr>
              <w:t>10</w:t>
            </w:r>
          </w:p>
        </w:tc>
      </w:tr>
      <w:tr w:rsidR="00F82EB0" w:rsidRPr="00F82EB0" w14:paraId="69B35C74"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07B4A807"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389EC027" w14:textId="77777777" w:rsidR="00F82EB0" w:rsidRPr="00F82EB0" w:rsidRDefault="00F82EB0" w:rsidP="00F82EB0">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3D3E6711" w14:textId="77777777" w:rsidR="00F82EB0" w:rsidRPr="00F82EB0" w:rsidRDefault="00F82EB0" w:rsidP="00F82EB0">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1E04DB48"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Soir</w:t>
            </w:r>
          </w:p>
        </w:tc>
        <w:tc>
          <w:tcPr>
            <w:tcW w:w="2400" w:type="dxa"/>
            <w:tcBorders>
              <w:top w:val="nil"/>
              <w:left w:val="nil"/>
              <w:bottom w:val="single" w:sz="4" w:space="0" w:color="auto"/>
              <w:right w:val="single" w:sz="4" w:space="0" w:color="auto"/>
            </w:tcBorders>
            <w:shd w:val="clear" w:color="auto" w:fill="auto"/>
            <w:noWrap/>
            <w:vAlign w:val="bottom"/>
            <w:hideMark/>
          </w:tcPr>
          <w:p w14:paraId="3B5D2668" w14:textId="1DDCD488"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15h</w:t>
            </w:r>
            <w:r w:rsidR="00610D68">
              <w:rPr>
                <w:rFonts w:ascii="Calibri" w:eastAsia="Times New Roman" w:hAnsi="Calibri" w:cs="Calibri"/>
                <w:color w:val="000000"/>
                <w:lang w:eastAsia="fr-BE"/>
              </w:rPr>
              <w:t>15</w:t>
            </w:r>
            <w:r w:rsidRPr="00F82EB0">
              <w:rPr>
                <w:rFonts w:ascii="Calibri" w:eastAsia="Times New Roman" w:hAnsi="Calibri" w:cs="Calibri"/>
                <w:color w:val="000000"/>
                <w:lang w:eastAsia="fr-BE"/>
              </w:rPr>
              <w:t xml:space="preserve"> -&gt; 18h</w:t>
            </w:r>
            <w:r w:rsidR="000F7BE4">
              <w:rPr>
                <w:rFonts w:ascii="Calibri" w:eastAsia="Times New Roman" w:hAnsi="Calibri" w:cs="Calibri"/>
                <w:color w:val="000000"/>
                <w:lang w:eastAsia="fr-BE"/>
              </w:rPr>
              <w:t>00</w:t>
            </w:r>
          </w:p>
        </w:tc>
        <w:tc>
          <w:tcPr>
            <w:tcW w:w="2440" w:type="dxa"/>
            <w:tcBorders>
              <w:top w:val="nil"/>
              <w:left w:val="nil"/>
              <w:bottom w:val="single" w:sz="4" w:space="0" w:color="auto"/>
              <w:right w:val="single" w:sz="8" w:space="0" w:color="auto"/>
            </w:tcBorders>
            <w:shd w:val="clear" w:color="auto" w:fill="auto"/>
            <w:noWrap/>
            <w:vAlign w:val="bottom"/>
            <w:hideMark/>
          </w:tcPr>
          <w:p w14:paraId="7F974808" w14:textId="4C2C8495"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15h</w:t>
            </w:r>
            <w:r w:rsidR="00610D68">
              <w:rPr>
                <w:rFonts w:ascii="Calibri" w:eastAsia="Times New Roman" w:hAnsi="Calibri" w:cs="Calibri"/>
                <w:color w:val="000000"/>
                <w:lang w:eastAsia="fr-BE"/>
              </w:rPr>
              <w:t>20</w:t>
            </w:r>
          </w:p>
        </w:tc>
      </w:tr>
      <w:tr w:rsidR="00F82EB0" w:rsidRPr="00F82EB0" w14:paraId="2AF3337A" w14:textId="77777777" w:rsidTr="00CE0F62">
        <w:trPr>
          <w:trHeight w:val="315"/>
        </w:trPr>
        <w:tc>
          <w:tcPr>
            <w:tcW w:w="1200" w:type="dxa"/>
            <w:tcBorders>
              <w:top w:val="nil"/>
              <w:left w:val="single" w:sz="8" w:space="0" w:color="auto"/>
              <w:bottom w:val="single" w:sz="8" w:space="0" w:color="auto"/>
              <w:right w:val="nil"/>
            </w:tcBorders>
            <w:shd w:val="clear" w:color="auto" w:fill="auto"/>
            <w:noWrap/>
            <w:vAlign w:val="bottom"/>
            <w:hideMark/>
          </w:tcPr>
          <w:p w14:paraId="20EED098"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single" w:sz="8" w:space="0" w:color="auto"/>
              <w:right w:val="nil"/>
            </w:tcBorders>
            <w:shd w:val="clear" w:color="auto" w:fill="auto"/>
            <w:noWrap/>
            <w:vAlign w:val="bottom"/>
            <w:hideMark/>
          </w:tcPr>
          <w:p w14:paraId="04C513C4"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nil"/>
              <w:left w:val="nil"/>
              <w:bottom w:val="single" w:sz="8" w:space="0" w:color="auto"/>
              <w:right w:val="nil"/>
            </w:tcBorders>
            <w:shd w:val="clear" w:color="auto" w:fill="auto"/>
            <w:noWrap/>
            <w:vAlign w:val="bottom"/>
            <w:hideMark/>
          </w:tcPr>
          <w:p w14:paraId="1793F0B1"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nil"/>
              <w:left w:val="single" w:sz="4" w:space="0" w:color="auto"/>
              <w:bottom w:val="single" w:sz="8" w:space="0" w:color="auto"/>
              <w:right w:val="single" w:sz="4" w:space="0" w:color="auto"/>
            </w:tcBorders>
            <w:shd w:val="clear" w:color="auto" w:fill="auto"/>
            <w:noWrap/>
            <w:vAlign w:val="bottom"/>
            <w:hideMark/>
          </w:tcPr>
          <w:p w14:paraId="21856967"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Mercredi midi</w:t>
            </w:r>
          </w:p>
        </w:tc>
        <w:tc>
          <w:tcPr>
            <w:tcW w:w="2400" w:type="dxa"/>
            <w:tcBorders>
              <w:top w:val="nil"/>
              <w:left w:val="nil"/>
              <w:bottom w:val="single" w:sz="8" w:space="0" w:color="auto"/>
              <w:right w:val="single" w:sz="4" w:space="0" w:color="auto"/>
            </w:tcBorders>
            <w:shd w:val="clear" w:color="auto" w:fill="auto"/>
            <w:noWrap/>
            <w:vAlign w:val="bottom"/>
            <w:hideMark/>
          </w:tcPr>
          <w:p w14:paraId="1629699D" w14:textId="77777777" w:rsidR="00F82EB0" w:rsidRPr="00F82EB0" w:rsidRDefault="00F82EB0" w:rsidP="00F82EB0">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12h10 -&gt; 12h30</w:t>
            </w:r>
          </w:p>
        </w:tc>
        <w:tc>
          <w:tcPr>
            <w:tcW w:w="2440" w:type="dxa"/>
            <w:tcBorders>
              <w:top w:val="nil"/>
              <w:left w:val="nil"/>
              <w:bottom w:val="single" w:sz="8" w:space="0" w:color="auto"/>
              <w:right w:val="single" w:sz="8" w:space="0" w:color="auto"/>
            </w:tcBorders>
            <w:shd w:val="clear" w:color="auto" w:fill="auto"/>
            <w:noWrap/>
            <w:vAlign w:val="bottom"/>
            <w:hideMark/>
          </w:tcPr>
          <w:p w14:paraId="4DC573AB" w14:textId="77777777" w:rsidR="00F82EB0" w:rsidRPr="00F82EB0" w:rsidRDefault="00F82EB0" w:rsidP="00F82EB0">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12h15</w:t>
            </w:r>
          </w:p>
        </w:tc>
      </w:tr>
      <w:bookmarkEnd w:id="1"/>
      <w:tr w:rsidR="00353C58" w:rsidRPr="00F82EB0" w14:paraId="19672921" w14:textId="77777777" w:rsidTr="00CE0F62">
        <w:trPr>
          <w:trHeight w:val="300"/>
        </w:trPr>
        <w:tc>
          <w:tcPr>
            <w:tcW w:w="7772" w:type="dxa"/>
            <w:gridSpan w:val="5"/>
            <w:tcBorders>
              <w:top w:val="single" w:sz="8" w:space="0" w:color="auto"/>
              <w:left w:val="single" w:sz="8" w:space="0" w:color="auto"/>
              <w:bottom w:val="single" w:sz="4" w:space="0" w:color="auto"/>
            </w:tcBorders>
            <w:shd w:val="clear" w:color="auto" w:fill="auto"/>
            <w:noWrap/>
            <w:vAlign w:val="bottom"/>
            <w:hideMark/>
          </w:tcPr>
          <w:p w14:paraId="080EFFB8" w14:textId="530A113A" w:rsidR="00353C58" w:rsidRPr="00F82EB0" w:rsidRDefault="00353C58" w:rsidP="00630F75">
            <w:pPr>
              <w:spacing w:after="0" w:line="240" w:lineRule="auto"/>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t xml:space="preserve">Accueil extrascolaire </w:t>
            </w:r>
            <w:r>
              <w:rPr>
                <w:rFonts w:ascii="Calibri" w:eastAsia="Times New Roman" w:hAnsi="Calibri" w:cs="Calibri"/>
                <w:b/>
                <w:bCs/>
                <w:color w:val="000000"/>
                <w:lang w:eastAsia="fr-BE"/>
              </w:rPr>
              <w:t>spécialisé Sainte-Croix</w:t>
            </w:r>
          </w:p>
        </w:tc>
        <w:tc>
          <w:tcPr>
            <w:tcW w:w="2440" w:type="dxa"/>
            <w:tcBorders>
              <w:top w:val="single" w:sz="4" w:space="0" w:color="auto"/>
              <w:bottom w:val="single" w:sz="4" w:space="0" w:color="auto"/>
              <w:right w:val="single" w:sz="8" w:space="0" w:color="auto"/>
            </w:tcBorders>
            <w:shd w:val="clear" w:color="auto" w:fill="auto"/>
            <w:noWrap/>
            <w:vAlign w:val="bottom"/>
            <w:hideMark/>
          </w:tcPr>
          <w:p w14:paraId="4274E44D"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r>
      <w:tr w:rsidR="00353C58" w:rsidRPr="00F82EB0" w14:paraId="09A08C9E"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25A19196"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425ADC9E" w14:textId="77777777" w:rsidR="00353C58" w:rsidRPr="00F82EB0" w:rsidRDefault="00353C58" w:rsidP="00630F75">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32CE6AEC" w14:textId="77777777" w:rsidR="00353C58" w:rsidRPr="00F82EB0" w:rsidRDefault="00353C58" w:rsidP="00630F75">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33E8AB30"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Matin</w:t>
            </w:r>
          </w:p>
        </w:tc>
        <w:tc>
          <w:tcPr>
            <w:tcW w:w="2400" w:type="dxa"/>
            <w:tcBorders>
              <w:top w:val="nil"/>
              <w:left w:val="nil"/>
              <w:bottom w:val="single" w:sz="4" w:space="0" w:color="auto"/>
              <w:right w:val="single" w:sz="4" w:space="0" w:color="auto"/>
            </w:tcBorders>
            <w:shd w:val="clear" w:color="auto" w:fill="auto"/>
            <w:noWrap/>
            <w:vAlign w:val="bottom"/>
            <w:hideMark/>
          </w:tcPr>
          <w:p w14:paraId="7FFC26E7" w14:textId="371DB638" w:rsidR="00353C58" w:rsidRPr="00F82EB0" w:rsidRDefault="00353C58" w:rsidP="00630F75">
            <w:pPr>
              <w:spacing w:after="0" w:line="240" w:lineRule="auto"/>
              <w:rPr>
                <w:rFonts w:ascii="Calibri" w:eastAsia="Times New Roman" w:hAnsi="Calibri" w:cs="Calibri"/>
                <w:color w:val="000000"/>
                <w:lang w:eastAsia="fr-BE"/>
              </w:rPr>
            </w:pPr>
            <w:r>
              <w:rPr>
                <w:rFonts w:ascii="Calibri" w:eastAsia="Times New Roman" w:hAnsi="Calibri" w:cs="Calibri"/>
                <w:color w:val="000000"/>
                <w:lang w:eastAsia="fr-BE"/>
              </w:rPr>
              <w:t>7h00</w:t>
            </w:r>
            <w:r w:rsidRPr="00F82EB0">
              <w:rPr>
                <w:rFonts w:ascii="Calibri" w:eastAsia="Times New Roman" w:hAnsi="Calibri" w:cs="Calibri"/>
                <w:color w:val="000000"/>
                <w:lang w:eastAsia="fr-BE"/>
              </w:rPr>
              <w:t xml:space="preserve"> -&gt; 8h</w:t>
            </w:r>
            <w:r>
              <w:rPr>
                <w:rFonts w:ascii="Calibri" w:eastAsia="Times New Roman" w:hAnsi="Calibri" w:cs="Calibri"/>
                <w:color w:val="000000"/>
                <w:lang w:eastAsia="fr-BE"/>
              </w:rPr>
              <w:t>00</w:t>
            </w:r>
          </w:p>
        </w:tc>
        <w:tc>
          <w:tcPr>
            <w:tcW w:w="2440" w:type="dxa"/>
            <w:tcBorders>
              <w:top w:val="nil"/>
              <w:left w:val="nil"/>
              <w:bottom w:val="single" w:sz="4" w:space="0" w:color="auto"/>
              <w:right w:val="single" w:sz="8" w:space="0" w:color="auto"/>
            </w:tcBorders>
            <w:shd w:val="clear" w:color="auto" w:fill="auto"/>
            <w:noWrap/>
            <w:vAlign w:val="bottom"/>
            <w:hideMark/>
          </w:tcPr>
          <w:p w14:paraId="076D5D4A" w14:textId="1B6E9733" w:rsidR="00353C58" w:rsidRPr="00F82EB0" w:rsidRDefault="00353C58" w:rsidP="00630F75">
            <w:pPr>
              <w:spacing w:after="0" w:line="240" w:lineRule="auto"/>
              <w:rPr>
                <w:rFonts w:ascii="Calibri" w:eastAsia="Times New Roman" w:hAnsi="Calibri" w:cs="Calibri"/>
                <w:color w:val="000000"/>
                <w:lang w:eastAsia="fr-BE"/>
              </w:rPr>
            </w:pPr>
            <w:r>
              <w:rPr>
                <w:rFonts w:ascii="Calibri" w:eastAsia="Times New Roman" w:hAnsi="Calibri" w:cs="Calibri"/>
                <w:color w:val="000000"/>
                <w:lang w:eastAsia="fr-BE"/>
              </w:rPr>
              <w:t>7h00</w:t>
            </w:r>
            <w:r w:rsidRPr="00F82EB0">
              <w:rPr>
                <w:rFonts w:ascii="Calibri" w:eastAsia="Times New Roman" w:hAnsi="Calibri" w:cs="Calibri"/>
                <w:color w:val="000000"/>
                <w:lang w:eastAsia="fr-BE"/>
              </w:rPr>
              <w:t xml:space="preserve"> -&gt; 8h</w:t>
            </w:r>
            <w:r>
              <w:rPr>
                <w:rFonts w:ascii="Calibri" w:eastAsia="Times New Roman" w:hAnsi="Calibri" w:cs="Calibri"/>
                <w:color w:val="000000"/>
                <w:lang w:eastAsia="fr-BE"/>
              </w:rPr>
              <w:t>00</w:t>
            </w:r>
          </w:p>
        </w:tc>
      </w:tr>
      <w:tr w:rsidR="00353C58" w:rsidRPr="00F82EB0" w14:paraId="3EB6941D" w14:textId="77777777" w:rsidTr="00CE0F62">
        <w:trPr>
          <w:trHeight w:val="300"/>
        </w:trPr>
        <w:tc>
          <w:tcPr>
            <w:tcW w:w="1200" w:type="dxa"/>
            <w:tcBorders>
              <w:top w:val="nil"/>
              <w:left w:val="single" w:sz="8" w:space="0" w:color="auto"/>
              <w:bottom w:val="nil"/>
              <w:right w:val="nil"/>
            </w:tcBorders>
            <w:shd w:val="clear" w:color="auto" w:fill="auto"/>
            <w:noWrap/>
            <w:vAlign w:val="bottom"/>
            <w:hideMark/>
          </w:tcPr>
          <w:p w14:paraId="6F3F4DBB"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nil"/>
              <w:right w:val="nil"/>
            </w:tcBorders>
            <w:shd w:val="clear" w:color="auto" w:fill="auto"/>
            <w:noWrap/>
            <w:vAlign w:val="bottom"/>
            <w:hideMark/>
          </w:tcPr>
          <w:p w14:paraId="6A95F1F2" w14:textId="77777777" w:rsidR="00353C58" w:rsidRPr="00F82EB0" w:rsidRDefault="00353C58" w:rsidP="00630F75">
            <w:pPr>
              <w:spacing w:after="0" w:line="240" w:lineRule="auto"/>
              <w:rPr>
                <w:rFonts w:ascii="Calibri" w:eastAsia="Times New Roman" w:hAnsi="Calibri" w:cs="Calibri"/>
                <w:color w:val="000000"/>
                <w:lang w:eastAsia="fr-BE"/>
              </w:rPr>
            </w:pPr>
          </w:p>
        </w:tc>
        <w:tc>
          <w:tcPr>
            <w:tcW w:w="1220" w:type="dxa"/>
            <w:tcBorders>
              <w:top w:val="nil"/>
              <w:left w:val="nil"/>
              <w:bottom w:val="nil"/>
              <w:right w:val="nil"/>
            </w:tcBorders>
            <w:shd w:val="clear" w:color="auto" w:fill="auto"/>
            <w:noWrap/>
            <w:vAlign w:val="bottom"/>
            <w:hideMark/>
          </w:tcPr>
          <w:p w14:paraId="156FCA3A" w14:textId="77777777" w:rsidR="00353C58" w:rsidRPr="00F82EB0" w:rsidRDefault="00353C58" w:rsidP="00630F75">
            <w:pPr>
              <w:spacing w:after="0" w:line="240" w:lineRule="auto"/>
              <w:rPr>
                <w:rFonts w:ascii="Times New Roman" w:eastAsia="Times New Roman" w:hAnsi="Times New Roman" w:cs="Times New Roman"/>
                <w:sz w:val="20"/>
                <w:szCs w:val="20"/>
                <w:lang w:eastAsia="fr-BE"/>
              </w:rPr>
            </w:pP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7CADC977"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Soir</w:t>
            </w:r>
          </w:p>
        </w:tc>
        <w:tc>
          <w:tcPr>
            <w:tcW w:w="2400" w:type="dxa"/>
            <w:tcBorders>
              <w:top w:val="nil"/>
              <w:left w:val="nil"/>
              <w:bottom w:val="single" w:sz="4" w:space="0" w:color="auto"/>
              <w:right w:val="single" w:sz="4" w:space="0" w:color="auto"/>
            </w:tcBorders>
            <w:shd w:val="clear" w:color="auto" w:fill="auto"/>
            <w:noWrap/>
            <w:vAlign w:val="bottom"/>
            <w:hideMark/>
          </w:tcPr>
          <w:p w14:paraId="3216D57D" w14:textId="15DE91C6"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15h</w:t>
            </w:r>
            <w:r>
              <w:rPr>
                <w:rFonts w:ascii="Calibri" w:eastAsia="Times New Roman" w:hAnsi="Calibri" w:cs="Calibri"/>
                <w:color w:val="000000"/>
                <w:lang w:eastAsia="fr-BE"/>
              </w:rPr>
              <w:t>20</w:t>
            </w:r>
            <w:r w:rsidRPr="00F82EB0">
              <w:rPr>
                <w:rFonts w:ascii="Calibri" w:eastAsia="Times New Roman" w:hAnsi="Calibri" w:cs="Calibri"/>
                <w:color w:val="000000"/>
                <w:lang w:eastAsia="fr-BE"/>
              </w:rPr>
              <w:t xml:space="preserve"> -&gt; 18h</w:t>
            </w:r>
          </w:p>
        </w:tc>
        <w:tc>
          <w:tcPr>
            <w:tcW w:w="2440" w:type="dxa"/>
            <w:tcBorders>
              <w:top w:val="nil"/>
              <w:left w:val="nil"/>
              <w:bottom w:val="single" w:sz="4" w:space="0" w:color="auto"/>
              <w:right w:val="single" w:sz="8" w:space="0" w:color="auto"/>
            </w:tcBorders>
            <w:shd w:val="clear" w:color="auto" w:fill="auto"/>
            <w:noWrap/>
            <w:vAlign w:val="bottom"/>
            <w:hideMark/>
          </w:tcPr>
          <w:p w14:paraId="3108EE9C" w14:textId="71F725F7" w:rsidR="00353C58" w:rsidRPr="00F82EB0" w:rsidRDefault="00353C58" w:rsidP="00630F75">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15h</w:t>
            </w:r>
            <w:r>
              <w:rPr>
                <w:rFonts w:ascii="Calibri" w:eastAsia="Times New Roman" w:hAnsi="Calibri" w:cs="Calibri"/>
                <w:color w:val="000000"/>
                <w:lang w:eastAsia="fr-BE"/>
              </w:rPr>
              <w:t>25</w:t>
            </w:r>
          </w:p>
        </w:tc>
      </w:tr>
      <w:tr w:rsidR="00353C58" w:rsidRPr="00F82EB0" w14:paraId="0C3E1251" w14:textId="77777777" w:rsidTr="00CE0F62">
        <w:trPr>
          <w:trHeight w:val="315"/>
        </w:trPr>
        <w:tc>
          <w:tcPr>
            <w:tcW w:w="1200" w:type="dxa"/>
            <w:tcBorders>
              <w:top w:val="nil"/>
              <w:left w:val="single" w:sz="8" w:space="0" w:color="auto"/>
              <w:bottom w:val="single" w:sz="8" w:space="0" w:color="auto"/>
              <w:right w:val="nil"/>
            </w:tcBorders>
            <w:shd w:val="clear" w:color="auto" w:fill="auto"/>
            <w:noWrap/>
            <w:vAlign w:val="bottom"/>
            <w:hideMark/>
          </w:tcPr>
          <w:p w14:paraId="7D5CF446"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single" w:sz="8" w:space="0" w:color="auto"/>
              <w:right w:val="nil"/>
            </w:tcBorders>
            <w:shd w:val="clear" w:color="auto" w:fill="auto"/>
            <w:noWrap/>
            <w:vAlign w:val="bottom"/>
            <w:hideMark/>
          </w:tcPr>
          <w:p w14:paraId="7214162A"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nil"/>
              <w:left w:val="nil"/>
              <w:bottom w:val="single" w:sz="8" w:space="0" w:color="auto"/>
              <w:right w:val="nil"/>
            </w:tcBorders>
            <w:shd w:val="clear" w:color="auto" w:fill="auto"/>
            <w:noWrap/>
            <w:vAlign w:val="bottom"/>
            <w:hideMark/>
          </w:tcPr>
          <w:p w14:paraId="07A34977"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nil"/>
              <w:left w:val="single" w:sz="4" w:space="0" w:color="auto"/>
              <w:bottom w:val="single" w:sz="8" w:space="0" w:color="auto"/>
              <w:right w:val="single" w:sz="4" w:space="0" w:color="auto"/>
            </w:tcBorders>
            <w:shd w:val="clear" w:color="auto" w:fill="auto"/>
            <w:noWrap/>
            <w:vAlign w:val="bottom"/>
            <w:hideMark/>
          </w:tcPr>
          <w:p w14:paraId="1E46059E"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Mercredi midi</w:t>
            </w:r>
          </w:p>
        </w:tc>
        <w:tc>
          <w:tcPr>
            <w:tcW w:w="2400" w:type="dxa"/>
            <w:tcBorders>
              <w:top w:val="nil"/>
              <w:left w:val="nil"/>
              <w:bottom w:val="single" w:sz="8" w:space="0" w:color="auto"/>
              <w:right w:val="single" w:sz="4" w:space="0" w:color="auto"/>
            </w:tcBorders>
            <w:shd w:val="clear" w:color="auto" w:fill="auto"/>
            <w:noWrap/>
            <w:vAlign w:val="bottom"/>
            <w:hideMark/>
          </w:tcPr>
          <w:p w14:paraId="7F523864"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12h10 -&gt; 12h30</w:t>
            </w:r>
          </w:p>
        </w:tc>
        <w:tc>
          <w:tcPr>
            <w:tcW w:w="2440" w:type="dxa"/>
            <w:tcBorders>
              <w:top w:val="nil"/>
              <w:left w:val="nil"/>
              <w:bottom w:val="single" w:sz="8" w:space="0" w:color="auto"/>
              <w:right w:val="single" w:sz="8" w:space="0" w:color="auto"/>
            </w:tcBorders>
            <w:shd w:val="clear" w:color="auto" w:fill="auto"/>
            <w:noWrap/>
            <w:vAlign w:val="bottom"/>
            <w:hideMark/>
          </w:tcPr>
          <w:p w14:paraId="104A44CC" w14:textId="77777777" w:rsidR="00353C58" w:rsidRPr="00F82EB0" w:rsidRDefault="00353C58" w:rsidP="00630F75">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12h15</w:t>
            </w:r>
          </w:p>
        </w:tc>
      </w:tr>
      <w:tr w:rsidR="00353C58" w:rsidRPr="00F82EB0" w14:paraId="44209933" w14:textId="77777777" w:rsidTr="00CE0F62">
        <w:trPr>
          <w:trHeight w:val="300"/>
        </w:trPr>
        <w:tc>
          <w:tcPr>
            <w:tcW w:w="1200" w:type="dxa"/>
            <w:tcBorders>
              <w:top w:val="nil"/>
              <w:left w:val="single" w:sz="8" w:space="0" w:color="auto"/>
              <w:bottom w:val="single" w:sz="4" w:space="0" w:color="auto"/>
              <w:right w:val="nil"/>
            </w:tcBorders>
            <w:shd w:val="clear" w:color="auto" w:fill="auto"/>
            <w:noWrap/>
            <w:vAlign w:val="bottom"/>
            <w:hideMark/>
          </w:tcPr>
          <w:p w14:paraId="48752D0C" w14:textId="77777777" w:rsidR="00353C58" w:rsidRPr="00F82EB0" w:rsidRDefault="00353C58" w:rsidP="00630F75">
            <w:pPr>
              <w:spacing w:after="0" w:line="240" w:lineRule="auto"/>
              <w:rPr>
                <w:rFonts w:ascii="Calibri" w:eastAsia="Times New Roman" w:hAnsi="Calibri" w:cs="Calibri"/>
                <w:b/>
                <w:bCs/>
                <w:color w:val="000000"/>
                <w:lang w:eastAsia="fr-BE"/>
              </w:rPr>
            </w:pPr>
            <w:r w:rsidRPr="00F82EB0">
              <w:rPr>
                <w:rFonts w:ascii="Calibri" w:eastAsia="Times New Roman" w:hAnsi="Calibri" w:cs="Calibri"/>
                <w:b/>
                <w:bCs/>
                <w:color w:val="000000"/>
                <w:lang w:eastAsia="fr-BE"/>
              </w:rPr>
              <w:t>La Saline</w:t>
            </w:r>
          </w:p>
        </w:tc>
        <w:tc>
          <w:tcPr>
            <w:tcW w:w="1200" w:type="dxa"/>
            <w:tcBorders>
              <w:top w:val="nil"/>
              <w:left w:val="nil"/>
              <w:bottom w:val="single" w:sz="4" w:space="0" w:color="auto"/>
              <w:right w:val="nil"/>
            </w:tcBorders>
            <w:shd w:val="clear" w:color="auto" w:fill="auto"/>
            <w:noWrap/>
            <w:vAlign w:val="bottom"/>
            <w:hideMark/>
          </w:tcPr>
          <w:p w14:paraId="524E0F3B"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nil"/>
              <w:left w:val="nil"/>
              <w:bottom w:val="single" w:sz="4" w:space="0" w:color="auto"/>
              <w:right w:val="nil"/>
            </w:tcBorders>
            <w:shd w:val="clear" w:color="auto" w:fill="auto"/>
            <w:noWrap/>
            <w:vAlign w:val="bottom"/>
            <w:hideMark/>
          </w:tcPr>
          <w:p w14:paraId="17AB3D87"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nil"/>
              <w:left w:val="nil"/>
              <w:bottom w:val="single" w:sz="4" w:space="0" w:color="auto"/>
              <w:right w:val="nil"/>
            </w:tcBorders>
            <w:shd w:val="clear" w:color="auto" w:fill="auto"/>
            <w:noWrap/>
            <w:vAlign w:val="bottom"/>
            <w:hideMark/>
          </w:tcPr>
          <w:p w14:paraId="1F641785"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00" w:type="dxa"/>
            <w:tcBorders>
              <w:top w:val="nil"/>
              <w:left w:val="nil"/>
              <w:bottom w:val="single" w:sz="4" w:space="0" w:color="auto"/>
              <w:right w:val="nil"/>
            </w:tcBorders>
            <w:shd w:val="clear" w:color="auto" w:fill="auto"/>
            <w:noWrap/>
            <w:vAlign w:val="bottom"/>
            <w:hideMark/>
          </w:tcPr>
          <w:p w14:paraId="5DE71AFD"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2440" w:type="dxa"/>
            <w:tcBorders>
              <w:top w:val="nil"/>
              <w:left w:val="nil"/>
              <w:bottom w:val="single" w:sz="4" w:space="0" w:color="auto"/>
              <w:right w:val="single" w:sz="8" w:space="0" w:color="auto"/>
            </w:tcBorders>
            <w:shd w:val="clear" w:color="auto" w:fill="auto"/>
            <w:noWrap/>
            <w:vAlign w:val="bottom"/>
            <w:hideMark/>
          </w:tcPr>
          <w:p w14:paraId="0603354E"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r>
      <w:tr w:rsidR="00353C58" w:rsidRPr="00F82EB0" w14:paraId="48FC2F63" w14:textId="77777777" w:rsidTr="00CE0F62">
        <w:trPr>
          <w:trHeight w:val="315"/>
        </w:trPr>
        <w:tc>
          <w:tcPr>
            <w:tcW w:w="1200" w:type="dxa"/>
            <w:tcBorders>
              <w:top w:val="nil"/>
              <w:left w:val="single" w:sz="8" w:space="0" w:color="auto"/>
              <w:bottom w:val="single" w:sz="8" w:space="0" w:color="auto"/>
              <w:right w:val="nil"/>
            </w:tcBorders>
            <w:shd w:val="clear" w:color="auto" w:fill="auto"/>
            <w:noWrap/>
            <w:vAlign w:val="bottom"/>
            <w:hideMark/>
          </w:tcPr>
          <w:p w14:paraId="31A20548"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00" w:type="dxa"/>
            <w:tcBorders>
              <w:top w:val="nil"/>
              <w:left w:val="nil"/>
              <w:bottom w:val="single" w:sz="8" w:space="0" w:color="auto"/>
              <w:right w:val="nil"/>
            </w:tcBorders>
            <w:shd w:val="clear" w:color="auto" w:fill="auto"/>
            <w:noWrap/>
            <w:vAlign w:val="bottom"/>
            <w:hideMark/>
          </w:tcPr>
          <w:p w14:paraId="2FB16723"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220" w:type="dxa"/>
            <w:tcBorders>
              <w:top w:val="nil"/>
              <w:left w:val="nil"/>
              <w:bottom w:val="single" w:sz="8" w:space="0" w:color="auto"/>
              <w:right w:val="nil"/>
            </w:tcBorders>
            <w:shd w:val="clear" w:color="auto" w:fill="auto"/>
            <w:noWrap/>
            <w:vAlign w:val="bottom"/>
            <w:hideMark/>
          </w:tcPr>
          <w:p w14:paraId="43CE643C"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w:t>
            </w:r>
          </w:p>
        </w:tc>
        <w:tc>
          <w:tcPr>
            <w:tcW w:w="1757" w:type="dxa"/>
            <w:tcBorders>
              <w:top w:val="nil"/>
              <w:left w:val="single" w:sz="4" w:space="0" w:color="auto"/>
              <w:bottom w:val="single" w:sz="8" w:space="0" w:color="auto"/>
              <w:right w:val="single" w:sz="4" w:space="0" w:color="auto"/>
            </w:tcBorders>
            <w:shd w:val="clear" w:color="auto" w:fill="auto"/>
            <w:noWrap/>
            <w:vAlign w:val="bottom"/>
            <w:hideMark/>
          </w:tcPr>
          <w:p w14:paraId="5FE82650" w14:textId="77777777"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 xml:space="preserve">Mercredi </w:t>
            </w:r>
          </w:p>
        </w:tc>
        <w:tc>
          <w:tcPr>
            <w:tcW w:w="2400" w:type="dxa"/>
            <w:tcBorders>
              <w:top w:val="nil"/>
              <w:left w:val="nil"/>
              <w:bottom w:val="single" w:sz="8" w:space="0" w:color="auto"/>
              <w:right w:val="single" w:sz="4" w:space="0" w:color="auto"/>
            </w:tcBorders>
            <w:shd w:val="clear" w:color="auto" w:fill="auto"/>
            <w:noWrap/>
            <w:vAlign w:val="bottom"/>
            <w:hideMark/>
          </w:tcPr>
          <w:p w14:paraId="6812C711" w14:textId="0AA36A25" w:rsidR="00353C58" w:rsidRPr="00F82EB0" w:rsidRDefault="00353C58" w:rsidP="00630F75">
            <w:pPr>
              <w:spacing w:after="0" w:line="240" w:lineRule="auto"/>
              <w:rPr>
                <w:rFonts w:ascii="Calibri" w:eastAsia="Times New Roman" w:hAnsi="Calibri" w:cs="Calibri"/>
                <w:color w:val="000000"/>
                <w:lang w:eastAsia="fr-BE"/>
              </w:rPr>
            </w:pPr>
            <w:r w:rsidRPr="00F82EB0">
              <w:rPr>
                <w:rFonts w:ascii="Calibri" w:eastAsia="Times New Roman" w:hAnsi="Calibri" w:cs="Calibri"/>
                <w:color w:val="000000"/>
                <w:lang w:eastAsia="fr-BE"/>
              </w:rPr>
              <w:t>12h30 -&gt; 18h</w:t>
            </w:r>
            <w:r w:rsidR="000F7BE4">
              <w:rPr>
                <w:rFonts w:ascii="Calibri" w:eastAsia="Times New Roman" w:hAnsi="Calibri" w:cs="Calibri"/>
                <w:color w:val="000000"/>
                <w:lang w:eastAsia="fr-BE"/>
              </w:rPr>
              <w:t>00</w:t>
            </w:r>
          </w:p>
        </w:tc>
        <w:tc>
          <w:tcPr>
            <w:tcW w:w="2440" w:type="dxa"/>
            <w:tcBorders>
              <w:top w:val="nil"/>
              <w:left w:val="nil"/>
              <w:bottom w:val="single" w:sz="8" w:space="0" w:color="auto"/>
              <w:right w:val="single" w:sz="8" w:space="0" w:color="auto"/>
            </w:tcBorders>
            <w:shd w:val="clear" w:color="auto" w:fill="auto"/>
            <w:noWrap/>
            <w:vAlign w:val="bottom"/>
            <w:hideMark/>
          </w:tcPr>
          <w:p w14:paraId="336BC89E" w14:textId="77777777" w:rsidR="00353C58" w:rsidRPr="00F82EB0" w:rsidRDefault="00353C58" w:rsidP="00630F75">
            <w:pPr>
              <w:spacing w:after="0" w:line="240" w:lineRule="auto"/>
              <w:rPr>
                <w:rFonts w:ascii="Calibri" w:eastAsia="Times New Roman" w:hAnsi="Calibri" w:cs="Calibri"/>
                <w:color w:val="000000"/>
                <w:lang w:eastAsia="fr-BE"/>
              </w:rPr>
            </w:pPr>
            <w:proofErr w:type="gramStart"/>
            <w:r w:rsidRPr="00F82EB0">
              <w:rPr>
                <w:rFonts w:ascii="Calibri" w:eastAsia="Times New Roman" w:hAnsi="Calibri" w:cs="Calibri"/>
                <w:color w:val="000000"/>
                <w:lang w:eastAsia="fr-BE"/>
              </w:rPr>
              <w:t>à</w:t>
            </w:r>
            <w:proofErr w:type="gramEnd"/>
            <w:r w:rsidRPr="00F82EB0">
              <w:rPr>
                <w:rFonts w:ascii="Calibri" w:eastAsia="Times New Roman" w:hAnsi="Calibri" w:cs="Calibri"/>
                <w:color w:val="000000"/>
                <w:lang w:eastAsia="fr-BE"/>
              </w:rPr>
              <w:t xml:space="preserve"> partir de 12h30</w:t>
            </w:r>
          </w:p>
        </w:tc>
      </w:tr>
    </w:tbl>
    <w:p w14:paraId="4FDBF018" w14:textId="77777777" w:rsidR="00B91F6F" w:rsidRDefault="00B91F6F" w:rsidP="00CF747B">
      <w:pPr>
        <w:jc w:val="both"/>
      </w:pPr>
    </w:p>
    <w:p w14:paraId="58D1AECA" w14:textId="138B5A9A" w:rsidR="009A7E88" w:rsidRPr="009A7E88" w:rsidRDefault="0075403B" w:rsidP="009A7E88">
      <w:pPr>
        <w:pStyle w:val="Paragraphedeliste"/>
        <w:numPr>
          <w:ilvl w:val="0"/>
          <w:numId w:val="1"/>
        </w:numPr>
        <w:jc w:val="both"/>
        <w:rPr>
          <w:b/>
          <w:u w:val="single"/>
        </w:rPr>
      </w:pPr>
      <w:r>
        <w:rPr>
          <w:b/>
          <w:u w:val="single"/>
        </w:rPr>
        <w:t>Normes d’encadrement </w:t>
      </w:r>
    </w:p>
    <w:p w14:paraId="19E17033" w14:textId="39B5B8C0" w:rsidR="00353C58" w:rsidRDefault="0087296A" w:rsidP="0087296A">
      <w:pPr>
        <w:jc w:val="both"/>
      </w:pPr>
      <w:r>
        <w:t>L’équipe de l’asbl l’Eveil est comp</w:t>
      </w:r>
      <w:r w:rsidR="004677F4">
        <w:t>o</w:t>
      </w:r>
      <w:r>
        <w:t xml:space="preserve">sée </w:t>
      </w:r>
      <w:r w:rsidR="004677F4">
        <w:t>d’une équipe d’accueillants</w:t>
      </w:r>
      <w:r>
        <w:t xml:space="preserve"> </w:t>
      </w:r>
      <w:r w:rsidR="004677F4">
        <w:t xml:space="preserve">diplômés dans le domaine de l’enfance ou </w:t>
      </w:r>
      <w:r>
        <w:t>qui possèdent la formation de base d’accueillant extrascolaire</w:t>
      </w:r>
      <w:r w:rsidR="004677F4">
        <w:t xml:space="preserve">. Le cas échéant, les accueillants qui ne disposent pas des titres requis peuvent assurer leur fonction à condition de suivre, dans les trois ans de leur entrée en fonction, une formation de base de minimum 100 heures qui couvre les notions définies par le décret ATL. </w:t>
      </w:r>
      <w:r>
        <w:t xml:space="preserve">Des formations continues de 50 heures sur trois ans sont suivies dans un souci d’amélioration </w:t>
      </w:r>
      <w:r w:rsidR="004677F4">
        <w:t>de compétences et du respect des normes ONE</w:t>
      </w:r>
      <w:r w:rsidR="00CF2209">
        <w:t xml:space="preserve"> par l’ensemble des accueillants</w:t>
      </w:r>
      <w:r w:rsidR="004677F4">
        <w:t>. Le personnel est mis en place dans les différentes implantations en essayant de suivre la norme définie par l’ONE qui est la suivante :</w:t>
      </w:r>
    </w:p>
    <w:p w14:paraId="59578B44" w14:textId="27947CF4" w:rsidR="00353C58" w:rsidRPr="0087296A" w:rsidRDefault="004677F4" w:rsidP="004677F4">
      <w:pPr>
        <w:jc w:val="both"/>
      </w:pPr>
      <w:r>
        <w:rPr>
          <w:noProof/>
          <w:lang w:val="fr-FR" w:eastAsia="fr-FR"/>
        </w:rPr>
        <w:drawing>
          <wp:inline distT="0" distB="0" distL="0" distR="0" wp14:anchorId="7858FDB0" wp14:editId="417C1D2A">
            <wp:extent cx="6115050" cy="110172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3166" cy="1103182"/>
                    </a:xfrm>
                    <a:prstGeom prst="rect">
                      <a:avLst/>
                    </a:prstGeom>
                    <a:noFill/>
                    <a:ln>
                      <a:noFill/>
                    </a:ln>
                  </pic:spPr>
                </pic:pic>
              </a:graphicData>
            </a:graphic>
          </wp:inline>
        </w:drawing>
      </w:r>
    </w:p>
    <w:p w14:paraId="36EDF0FB" w14:textId="77777777" w:rsidR="00CF40E8" w:rsidRDefault="00312D3A" w:rsidP="00295CC3">
      <w:pPr>
        <w:pStyle w:val="Paragraphedeliste"/>
        <w:numPr>
          <w:ilvl w:val="0"/>
          <w:numId w:val="1"/>
        </w:numPr>
        <w:jc w:val="both"/>
        <w:rPr>
          <w:b/>
          <w:u w:val="single"/>
        </w:rPr>
      </w:pPr>
      <w:r w:rsidRPr="00295CC3">
        <w:rPr>
          <w:b/>
          <w:u w:val="single"/>
        </w:rPr>
        <w:t>Participation financière </w:t>
      </w:r>
    </w:p>
    <w:p w14:paraId="61429BEE" w14:textId="77777777" w:rsidR="003362C1" w:rsidRPr="00295CC3" w:rsidRDefault="003362C1" w:rsidP="003362C1">
      <w:pPr>
        <w:pStyle w:val="Paragraphedeliste"/>
        <w:jc w:val="both"/>
        <w:rPr>
          <w:b/>
          <w:u w:val="single"/>
        </w:rPr>
      </w:pPr>
    </w:p>
    <w:p w14:paraId="5364F5FE" w14:textId="77777777" w:rsidR="00901E73" w:rsidRPr="00901E73" w:rsidRDefault="00901E73" w:rsidP="00901E73">
      <w:pPr>
        <w:pStyle w:val="Paragraphedeliste"/>
        <w:numPr>
          <w:ilvl w:val="0"/>
          <w:numId w:val="4"/>
        </w:numPr>
        <w:jc w:val="both"/>
        <w:rPr>
          <w:u w:val="single"/>
        </w:rPr>
      </w:pPr>
      <w:r w:rsidRPr="00901E73">
        <w:rPr>
          <w:u w:val="single"/>
        </w:rPr>
        <w:t>Accueil sans inscription :</w:t>
      </w:r>
    </w:p>
    <w:p w14:paraId="633DE6C4" w14:textId="77777777" w:rsidR="00F82EB0" w:rsidRPr="009C743E" w:rsidRDefault="00901E73" w:rsidP="00901E73">
      <w:pPr>
        <w:jc w:val="both"/>
      </w:pPr>
      <w:r>
        <w:t xml:space="preserve">La participation financière des parents est sollicitée </w:t>
      </w:r>
      <w:r w:rsidR="00F82EB0">
        <w:t xml:space="preserve">selon les plages horaires payantes mentionnées dans le tableau </w:t>
      </w:r>
      <w:r w:rsidR="009C743E">
        <w:t>du point « Accueil et accessibilité » du présent règlement</w:t>
      </w:r>
      <w:r w:rsidR="00F82EB0">
        <w:t xml:space="preserve">. Celles-ci sont différentes en </w:t>
      </w:r>
      <w:r w:rsidR="00F82EB0" w:rsidRPr="009C743E">
        <w:t>fonction des différents horaires des établissements scolaires.</w:t>
      </w:r>
    </w:p>
    <w:p w14:paraId="58CAD0B5" w14:textId="6097D974" w:rsidR="00901E73" w:rsidRPr="001C4A50" w:rsidRDefault="00253873" w:rsidP="00901E73">
      <w:pPr>
        <w:jc w:val="both"/>
        <w:rPr>
          <w:lang w:val="fr-FR"/>
        </w:rPr>
      </w:pPr>
      <w:r w:rsidRPr="009C743E">
        <w:lastRenderedPageBreak/>
        <w:t>Cette</w:t>
      </w:r>
      <w:r w:rsidR="00901E73" w:rsidRPr="009C743E">
        <w:t xml:space="preserve"> participation financière est fixée à </w:t>
      </w:r>
      <w:r w:rsidR="00353C58">
        <w:t xml:space="preserve">0,036€/minute soit +/- </w:t>
      </w:r>
      <w:r w:rsidR="009405A3">
        <w:t>2,15</w:t>
      </w:r>
      <w:r w:rsidR="00901E73" w:rsidRPr="009C743E">
        <w:t>€/heure</w:t>
      </w:r>
      <w:r w:rsidR="00353C58">
        <w:t xml:space="preserve"> (l</w:t>
      </w:r>
      <w:r w:rsidRPr="009C743E">
        <w:t xml:space="preserve">a tarification s’effectue </w:t>
      </w:r>
      <w:r w:rsidR="004E5B14" w:rsidRPr="009C743E">
        <w:t>par</w:t>
      </w:r>
      <w:r w:rsidRPr="009C743E">
        <w:t xml:space="preserve"> minute</w:t>
      </w:r>
      <w:r w:rsidR="00D05D28">
        <w:t>)</w:t>
      </w:r>
      <w:r w:rsidR="004E5B14" w:rsidRPr="009C743E">
        <w:t>.</w:t>
      </w:r>
      <w:r w:rsidR="001C4A50" w:rsidRPr="009C743E">
        <w:t xml:space="preserve"> </w:t>
      </w:r>
      <w:r w:rsidR="001C4A50" w:rsidRPr="009C743E">
        <w:rPr>
          <w:lang w:val="fr-FR"/>
        </w:rPr>
        <w:t xml:space="preserve">Une réduction tarifaire de </w:t>
      </w:r>
      <w:r w:rsidR="00367915" w:rsidRPr="009C743E">
        <w:rPr>
          <w:lang w:val="fr-FR"/>
        </w:rPr>
        <w:t>1</w:t>
      </w:r>
      <w:r w:rsidR="001C4A50" w:rsidRPr="009C743E">
        <w:rPr>
          <w:lang w:val="fr-FR"/>
        </w:rPr>
        <w:t>5% est octroyée pour le second enfant</w:t>
      </w:r>
      <w:r w:rsidR="00D432A1" w:rsidRPr="009C743E">
        <w:rPr>
          <w:lang w:val="fr-FR"/>
        </w:rPr>
        <w:t xml:space="preserve"> </w:t>
      </w:r>
      <w:r w:rsidR="001C4A50" w:rsidRPr="009C743E">
        <w:rPr>
          <w:lang w:val="fr-FR"/>
        </w:rPr>
        <w:t xml:space="preserve">et de </w:t>
      </w:r>
      <w:r w:rsidR="00D432A1" w:rsidRPr="009C743E">
        <w:rPr>
          <w:lang w:val="fr-FR"/>
        </w:rPr>
        <w:t>3</w:t>
      </w:r>
      <w:r w:rsidR="001C4A50" w:rsidRPr="009C743E">
        <w:rPr>
          <w:lang w:val="fr-FR"/>
        </w:rPr>
        <w:t xml:space="preserve">0% à partir du troisième enfant </w:t>
      </w:r>
      <w:r w:rsidR="00D432A1" w:rsidRPr="009C743E">
        <w:rPr>
          <w:lang w:val="fr-FR"/>
        </w:rPr>
        <w:t>et plus</w:t>
      </w:r>
      <w:r w:rsidR="001C4A50" w:rsidRPr="009C743E">
        <w:rPr>
          <w:lang w:val="fr-FR"/>
        </w:rPr>
        <w:t xml:space="preserve"> domicilié à la même adresse. </w:t>
      </w:r>
      <w:r w:rsidR="00901E73" w:rsidRPr="009C743E">
        <w:t xml:space="preserve">La fréquentation </w:t>
      </w:r>
      <w:r w:rsidR="003C6AB6" w:rsidRPr="009C743E">
        <w:t>des</w:t>
      </w:r>
      <w:r w:rsidR="00901E73" w:rsidRPr="009C743E">
        <w:t xml:space="preserve"> enfants est détaillée sur chaque facture.</w:t>
      </w:r>
    </w:p>
    <w:p w14:paraId="77B591FB" w14:textId="77777777" w:rsidR="00901E73" w:rsidRDefault="00901E73" w:rsidP="00901E73">
      <w:pPr>
        <w:jc w:val="both"/>
      </w:pPr>
      <w:r>
        <w:t>Les accueillants prennent les présences des enfants pour chaque période d’accueil en scannant un QR Code unique offert à chaque enfant lors de son inscription dans une implantation scolaire hannutoise. Le premier badge QR Code avec le logo de l’asbl l’Eveil est gratuit. Le remplacement des badges perdus ou détériorés volontairement est à charge des parents (2</w:t>
      </w:r>
      <w:r w:rsidR="005D2345">
        <w:t>,00</w:t>
      </w:r>
      <w:r>
        <w:t>€/badge).</w:t>
      </w:r>
    </w:p>
    <w:p w14:paraId="0BAE4F69" w14:textId="77777777" w:rsidR="00901E73" w:rsidRDefault="00901E73" w:rsidP="00901E73">
      <w:pPr>
        <w:jc w:val="both"/>
      </w:pPr>
      <w:r>
        <w:t xml:space="preserve">En fin de chaque mois, une facture mensuelle est établie et envoyée aux </w:t>
      </w:r>
      <w:r w:rsidRPr="009C743E">
        <w:t xml:space="preserve">parents </w:t>
      </w:r>
      <w:r w:rsidR="005D2345" w:rsidRPr="009C743E">
        <w:t xml:space="preserve">via l’application Quick </w:t>
      </w:r>
      <w:proofErr w:type="spellStart"/>
      <w:r w:rsidR="005D2345" w:rsidRPr="009C743E">
        <w:t>School</w:t>
      </w:r>
      <w:proofErr w:type="spellEnd"/>
      <w:r w:rsidR="005D2345" w:rsidRPr="009C743E">
        <w:t xml:space="preserve"> et/ou </w:t>
      </w:r>
      <w:r w:rsidRPr="009C743E">
        <w:t>par l’intermédiaire de l’adresse mail renseignée sur l’accord de principe lors de l’inscription de l’enfant. Chaque parent est prié de bien vouloir vérifier mensuellement</w:t>
      </w:r>
      <w:r>
        <w:t xml:space="preserve"> la bonne réception de celle-ci. La facture en format papier peut également être obtenue sur demande écrite (ou par mail) auprès de notre siège administratif. </w:t>
      </w:r>
    </w:p>
    <w:p w14:paraId="3929211F" w14:textId="77777777" w:rsidR="00901E73" w:rsidRDefault="00901E73" w:rsidP="00901E73">
      <w:pPr>
        <w:jc w:val="both"/>
      </w:pPr>
      <w:r>
        <w:t xml:space="preserve">Les paiements se font par virement bancaire sur le compte </w:t>
      </w:r>
      <w:r w:rsidRPr="005D2345">
        <w:rPr>
          <w:i/>
        </w:rPr>
        <w:t>BE55 0682 3237 4944</w:t>
      </w:r>
      <w:r>
        <w:t xml:space="preserve"> au plus tard à la date d’échéance de la facture.</w:t>
      </w:r>
    </w:p>
    <w:p w14:paraId="79E88204" w14:textId="00B30199" w:rsidR="00F82EB0" w:rsidRDefault="00F82EB0" w:rsidP="00901E73">
      <w:pPr>
        <w:jc w:val="both"/>
      </w:pPr>
      <w:r>
        <w:t xml:space="preserve">Les parents ont également la possibilité d’approvisionner leur compte grâce au système de « prépaiement » permettant aux parents de verser des avances par le biais d’une communication structurée individuelle unique. Celle-ci est mentionnée sur leur </w:t>
      </w:r>
      <w:r w:rsidR="007F266C">
        <w:t>co</w:t>
      </w:r>
      <w:r w:rsidR="0078678F">
        <w:t>m</w:t>
      </w:r>
      <w:r w:rsidR="007F266C">
        <w:t>pte Quick</w:t>
      </w:r>
      <w:r w:rsidR="0078678F">
        <w:t xml:space="preserve"> </w:t>
      </w:r>
      <w:proofErr w:type="spellStart"/>
      <w:r w:rsidR="0078678F">
        <w:t>S</w:t>
      </w:r>
      <w:r w:rsidR="007F266C">
        <w:t>chool</w:t>
      </w:r>
      <w:proofErr w:type="spellEnd"/>
      <w:r w:rsidR="007F266C">
        <w:t> : soit via le portail (section « Profil ») soir via l’application (section « Encours »</w:t>
      </w:r>
      <w:r w:rsidR="00044DF3">
        <w:t>)</w:t>
      </w:r>
      <w:r>
        <w:t>. Ce système peut permettre d’éviter le règlement mensuel de factures de petits montants.</w:t>
      </w:r>
    </w:p>
    <w:p w14:paraId="6E50ED7F" w14:textId="77777777" w:rsidR="009405A3" w:rsidRDefault="009405A3" w:rsidP="00901E73">
      <w:pPr>
        <w:jc w:val="both"/>
      </w:pPr>
    </w:p>
    <w:p w14:paraId="67D0D8E6" w14:textId="601F9BA0" w:rsidR="00901E73" w:rsidRPr="00901E73" w:rsidRDefault="00901E73" w:rsidP="00901E73">
      <w:pPr>
        <w:pStyle w:val="Paragraphedeliste"/>
        <w:numPr>
          <w:ilvl w:val="0"/>
          <w:numId w:val="4"/>
        </w:numPr>
        <w:jc w:val="both"/>
        <w:rPr>
          <w:u w:val="single"/>
        </w:rPr>
      </w:pPr>
      <w:r w:rsidRPr="00901E73">
        <w:rPr>
          <w:u w:val="single"/>
        </w:rPr>
        <w:t>Accueil sur inscription des journées pédagogiques :</w:t>
      </w:r>
    </w:p>
    <w:p w14:paraId="521DDCB9" w14:textId="77777777" w:rsidR="00901E73" w:rsidRDefault="00901E73" w:rsidP="00901E73">
      <w:pPr>
        <w:jc w:val="both"/>
      </w:pPr>
      <w:r>
        <w:t xml:space="preserve">Dans le cadre des journées pédagogiques et sous réserve de 10 inscriptions minimum, un accueil extrascolaire est proposé par l’asbl l’Eveil endéans le même horaire que l’école </w:t>
      </w:r>
      <w:r w:rsidR="005C70DD">
        <w:t xml:space="preserve">en formation </w:t>
      </w:r>
      <w:r>
        <w:t>(+/- 8h00 à +/-15h30).</w:t>
      </w:r>
    </w:p>
    <w:p w14:paraId="5EA997FF" w14:textId="77777777" w:rsidR="00901E73" w:rsidRDefault="00901E73" w:rsidP="00901E73">
      <w:pPr>
        <w:jc w:val="both"/>
      </w:pPr>
      <w:r>
        <w:t>Les parents inscrivent impérativement leur enfant au préalable à l’asbl l’Eveil et ce, par téléphone ou sur la page</w:t>
      </w:r>
      <w:r w:rsidRPr="009A7B94">
        <w:rPr>
          <w:color w:val="000000" w:themeColor="text1"/>
        </w:rPr>
        <w:t xml:space="preserve"> </w:t>
      </w:r>
      <w:hyperlink r:id="rId11" w:history="1">
        <w:r w:rsidRPr="009A7B94">
          <w:rPr>
            <w:rStyle w:val="Lienhypertexte"/>
            <w:color w:val="000000" w:themeColor="text1"/>
          </w:rPr>
          <w:t>www.eveilasbl.be</w:t>
        </w:r>
      </w:hyperlink>
      <w:r w:rsidRPr="009A7B94">
        <w:rPr>
          <w:color w:val="000000" w:themeColor="text1"/>
        </w:rPr>
        <w:t xml:space="preserve">. </w:t>
      </w:r>
      <w:r>
        <w:t>Seules les inscriptions faites avec un délai de 3 jour</w:t>
      </w:r>
      <w:r w:rsidR="004C4FAA">
        <w:t>s</w:t>
      </w:r>
      <w:r>
        <w:t xml:space="preserve"> minimum ouvrables préalablement à la date d</w:t>
      </w:r>
      <w:r w:rsidR="006B0305">
        <w:t>e la journée pédagogique</w:t>
      </w:r>
      <w:r>
        <w:t xml:space="preserve"> sont valides. En dehors de ce délai, une majoration est demandée (doublement des tarifs).</w:t>
      </w:r>
    </w:p>
    <w:p w14:paraId="2B38F5F8" w14:textId="5C42F50D" w:rsidR="00901E73" w:rsidRPr="00353C58" w:rsidRDefault="00901E73" w:rsidP="00901E73">
      <w:pPr>
        <w:jc w:val="both"/>
        <w:rPr>
          <w:rFonts w:ascii="Calibri" w:hAnsi="Calibri"/>
          <w:sz w:val="26"/>
          <w:szCs w:val="26"/>
        </w:rPr>
      </w:pPr>
      <w:r>
        <w:t xml:space="preserve">Le tarif des journées pédagogiques demandé est de </w:t>
      </w:r>
      <w:r w:rsidR="0065548D">
        <w:t>6</w:t>
      </w:r>
      <w:r>
        <w:t xml:space="preserve">€ par demi-jour et de </w:t>
      </w:r>
      <w:r w:rsidR="009405A3">
        <w:t>9</w:t>
      </w:r>
      <w:r>
        <w:t xml:space="preserve">€ par journée. </w:t>
      </w:r>
      <w:bookmarkStart w:id="2" w:name="_Hlk194417878"/>
      <w:r w:rsidR="00A130AB" w:rsidRPr="00CE20DB">
        <w:rPr>
          <w:rFonts w:ascii="Calibri" w:hAnsi="Calibri"/>
        </w:rPr>
        <w:t>Avant 8h00 et après 15h30, selon les horaires de l’école de votre enfant, les tarifs extrascolaires restent inchangés.</w:t>
      </w:r>
      <w:r w:rsidR="00A130AB" w:rsidRPr="00F60546">
        <w:rPr>
          <w:rFonts w:ascii="Calibri" w:hAnsi="Calibri"/>
          <w:sz w:val="26"/>
          <w:szCs w:val="26"/>
        </w:rPr>
        <w:t xml:space="preserve"> </w:t>
      </w:r>
      <w:bookmarkEnd w:id="2"/>
    </w:p>
    <w:p w14:paraId="4340E6E3" w14:textId="31B413B4" w:rsidR="00901E73" w:rsidRDefault="00901E73" w:rsidP="00901E73">
      <w:pPr>
        <w:jc w:val="both"/>
      </w:pPr>
      <w:r>
        <w:t xml:space="preserve">Vous pouvez désinscrire votre enfant jusqu’à minimum 24 heures avant la journée pédagogique. En cas d’inscription et de non-présence de l’enfant le jour du congé, une indemnité forfaitaire de 5€ sera facturée (sauf sur présentation d’un certificat médical). </w:t>
      </w:r>
    </w:p>
    <w:p w14:paraId="6464BB6D" w14:textId="77777777" w:rsidR="009405A3" w:rsidRDefault="009405A3" w:rsidP="00901E73">
      <w:pPr>
        <w:jc w:val="both"/>
      </w:pPr>
    </w:p>
    <w:p w14:paraId="2BE66A5B" w14:textId="77777777" w:rsidR="00901E73" w:rsidRPr="00901E73" w:rsidRDefault="00901E73" w:rsidP="00901E73">
      <w:pPr>
        <w:pStyle w:val="Paragraphedeliste"/>
        <w:numPr>
          <w:ilvl w:val="0"/>
          <w:numId w:val="4"/>
        </w:numPr>
        <w:jc w:val="both"/>
        <w:rPr>
          <w:u w:val="single"/>
        </w:rPr>
      </w:pPr>
      <w:r w:rsidRPr="00901E73">
        <w:rPr>
          <w:u w:val="single"/>
        </w:rPr>
        <w:t>Accueil sur inscription des activités complémentaires :</w:t>
      </w:r>
    </w:p>
    <w:p w14:paraId="03D3F274" w14:textId="7D097572" w:rsidR="009405A3" w:rsidRDefault="00901E73" w:rsidP="00901E73">
      <w:pPr>
        <w:jc w:val="both"/>
      </w:pPr>
      <w:r>
        <w:t>L’asbl l’Eveil propose en complémentarité de son accueil de proximité des activités à thèmes chaque jour de la semaine (à l’exception du mercredi). Ces activités sont proposées par module de 8 séances par trimestre. Les enfants inscrits aux activités complémentaires sont conduits sur le lieu d’activité par nos soins (sauf demande des parents pour les conduire eux-mêmes). Les bus communaux effectuent les transports. Les parents viennent chercher les enfants sur le lieu d</w:t>
      </w:r>
      <w:r w:rsidR="004C4FAA">
        <w:t>e l’</w:t>
      </w:r>
      <w:r>
        <w:t>activité</w:t>
      </w:r>
      <w:r w:rsidR="009C743E">
        <w:t xml:space="preserve"> en fin de séance</w:t>
      </w:r>
      <w:r w:rsidR="00F77E54" w:rsidRPr="009C743E">
        <w:t xml:space="preserve">. </w:t>
      </w:r>
      <w:r w:rsidR="007E72A5" w:rsidRPr="009C743E">
        <w:t>L’arrêt</w:t>
      </w:r>
      <w:r w:rsidR="007E72A5">
        <w:t xml:space="preserve"> en cours de module ne suspendra </w:t>
      </w:r>
      <w:r w:rsidR="000F0E68">
        <w:t xml:space="preserve">pas </w:t>
      </w:r>
      <w:r w:rsidR="007E72A5">
        <w:t>la facturation.</w:t>
      </w:r>
    </w:p>
    <w:p w14:paraId="185CC308" w14:textId="77777777" w:rsidR="00353C58" w:rsidRDefault="00353C58" w:rsidP="00901E73">
      <w:pPr>
        <w:jc w:val="both"/>
      </w:pPr>
    </w:p>
    <w:p w14:paraId="0CC06AF6" w14:textId="77777777" w:rsidR="00901E73" w:rsidRPr="00901E73" w:rsidRDefault="00901E73" w:rsidP="00901E73">
      <w:pPr>
        <w:pStyle w:val="Paragraphedeliste"/>
        <w:numPr>
          <w:ilvl w:val="0"/>
          <w:numId w:val="4"/>
        </w:numPr>
        <w:jc w:val="both"/>
        <w:rPr>
          <w:u w:val="single"/>
        </w:rPr>
      </w:pPr>
      <w:r w:rsidRPr="00901E73">
        <w:rPr>
          <w:u w:val="single"/>
        </w:rPr>
        <w:t>Accueil sur inscription à un transport :</w:t>
      </w:r>
    </w:p>
    <w:p w14:paraId="4CD423DA" w14:textId="23A2CA02" w:rsidR="00901E73" w:rsidRDefault="00901E73" w:rsidP="00901E73">
      <w:pPr>
        <w:jc w:val="both"/>
      </w:pPr>
      <w:r w:rsidRPr="009C743E">
        <w:t xml:space="preserve">L’asbl l’Eveil collabore avec différents opérateurs d’accueil hannutois et </w:t>
      </w:r>
      <w:r w:rsidR="005C70DD" w:rsidRPr="009C743E">
        <w:t>l’Académie des sports de la Ville de Hannut</w:t>
      </w:r>
      <w:r w:rsidRPr="009C743E">
        <w:t>. Un transport est proposé entre chaque école fondamentale hannutoise et le lieu de leur activité. Le tarif des transports vers ces différents opérateurs d’accueil est de 1,</w:t>
      </w:r>
      <w:r w:rsidR="009405A3">
        <w:t>8</w:t>
      </w:r>
      <w:r w:rsidRPr="009C743E">
        <w:t>0€/trajet. Les inscriptions pour les transports se font à l’année (Académie de musique, Oasis) ou par trimestre (</w:t>
      </w:r>
      <w:r w:rsidR="005C70DD" w:rsidRPr="009C743E">
        <w:t>Académie des Sports</w:t>
      </w:r>
      <w:r w:rsidRPr="009C743E">
        <w:t>). En cas d’absence, aucun remboursement ne sera effectué (sauf sur présentation d’un certificat médical).</w:t>
      </w:r>
    </w:p>
    <w:p w14:paraId="01703CCA" w14:textId="77777777" w:rsidR="00901E73" w:rsidRPr="00901E73" w:rsidRDefault="00901E73" w:rsidP="00901E73">
      <w:pPr>
        <w:pStyle w:val="Corpsdetexte"/>
        <w:jc w:val="both"/>
        <w:rPr>
          <w:rFonts w:ascii="Calibri" w:hAnsi="Calibri"/>
          <w:sz w:val="22"/>
          <w:szCs w:val="22"/>
        </w:rPr>
      </w:pPr>
      <w:r w:rsidRPr="00901E73">
        <w:rPr>
          <w:rFonts w:ascii="Calibri" w:hAnsi="Calibri"/>
          <w:sz w:val="22"/>
          <w:szCs w:val="22"/>
        </w:rPr>
        <w:t>Toute personne qui bénéficie d’un service de l’asbl l’Eveil s’engage à régler les factures de l'asbl l'Eveil qui lui sont adressées pour le temps passé par leur(s) enfant(s) en accueil extrascolaire.</w:t>
      </w:r>
      <w:r w:rsidR="00A8582A">
        <w:rPr>
          <w:rFonts w:ascii="Calibri" w:hAnsi="Calibri"/>
          <w:sz w:val="22"/>
          <w:szCs w:val="22"/>
        </w:rPr>
        <w:t xml:space="preserve"> Pour pouvoir bénéficier des activités sur inscription (journées pédagogiques, activités complémentaires et </w:t>
      </w:r>
      <w:r w:rsidR="0092566B">
        <w:rPr>
          <w:rFonts w:ascii="Calibri" w:hAnsi="Calibri"/>
          <w:sz w:val="22"/>
          <w:szCs w:val="22"/>
        </w:rPr>
        <w:t xml:space="preserve">les </w:t>
      </w:r>
      <w:r w:rsidR="00A8582A">
        <w:rPr>
          <w:rFonts w:ascii="Calibri" w:hAnsi="Calibri"/>
          <w:sz w:val="22"/>
          <w:szCs w:val="22"/>
        </w:rPr>
        <w:t>transport</w:t>
      </w:r>
      <w:r w:rsidR="0092566B">
        <w:rPr>
          <w:rFonts w:ascii="Calibri" w:hAnsi="Calibri"/>
          <w:sz w:val="22"/>
          <w:szCs w:val="22"/>
        </w:rPr>
        <w:t>s</w:t>
      </w:r>
      <w:r w:rsidR="00A8582A">
        <w:rPr>
          <w:rFonts w:ascii="Calibri" w:hAnsi="Calibri"/>
          <w:sz w:val="22"/>
          <w:szCs w:val="22"/>
        </w:rPr>
        <w:t>), les parents doivent être en ordre de facturation.</w:t>
      </w:r>
    </w:p>
    <w:p w14:paraId="49D8B5A6" w14:textId="77777777" w:rsidR="00901E73" w:rsidRPr="00901E73" w:rsidRDefault="00901E73" w:rsidP="00901E73">
      <w:pPr>
        <w:pStyle w:val="Corpsdetexte"/>
        <w:ind w:left="720"/>
        <w:jc w:val="both"/>
        <w:rPr>
          <w:rFonts w:ascii="Calibri" w:hAnsi="Calibri"/>
          <w:sz w:val="22"/>
          <w:szCs w:val="22"/>
        </w:rPr>
      </w:pPr>
    </w:p>
    <w:p w14:paraId="19BD77DA" w14:textId="77777777" w:rsidR="008F77AB" w:rsidRPr="009C743E" w:rsidRDefault="00901E73" w:rsidP="00901E73">
      <w:pPr>
        <w:pStyle w:val="Corpsdetexte"/>
        <w:jc w:val="both"/>
        <w:rPr>
          <w:rFonts w:ascii="Calibri" w:hAnsi="Calibri"/>
          <w:sz w:val="22"/>
          <w:szCs w:val="22"/>
        </w:rPr>
      </w:pPr>
      <w:r w:rsidRPr="00901E73">
        <w:rPr>
          <w:rFonts w:ascii="Calibri" w:hAnsi="Calibri"/>
          <w:sz w:val="22"/>
          <w:szCs w:val="22"/>
        </w:rPr>
        <w:t>En cas de non-paiement, deux rappels successifs sont adre</w:t>
      </w:r>
      <w:r w:rsidR="00242362">
        <w:rPr>
          <w:rFonts w:ascii="Calibri" w:hAnsi="Calibri"/>
          <w:sz w:val="22"/>
          <w:szCs w:val="22"/>
        </w:rPr>
        <w:t xml:space="preserve">ssés aux parents par </w:t>
      </w:r>
      <w:r w:rsidR="00242362" w:rsidRPr="009C743E">
        <w:rPr>
          <w:rFonts w:ascii="Calibri" w:hAnsi="Calibri"/>
          <w:sz w:val="22"/>
          <w:szCs w:val="22"/>
        </w:rPr>
        <w:t xml:space="preserve">courrier. Le </w:t>
      </w:r>
      <w:r w:rsidR="00E8381F" w:rsidRPr="009C743E">
        <w:rPr>
          <w:rFonts w:ascii="Calibri" w:hAnsi="Calibri"/>
          <w:sz w:val="22"/>
          <w:szCs w:val="22"/>
        </w:rPr>
        <w:t>1</w:t>
      </w:r>
      <w:r w:rsidR="00E8381F" w:rsidRPr="009C743E">
        <w:rPr>
          <w:rFonts w:ascii="Calibri" w:hAnsi="Calibri"/>
          <w:sz w:val="22"/>
          <w:szCs w:val="22"/>
          <w:vertAlign w:val="superscript"/>
        </w:rPr>
        <w:t xml:space="preserve">ier </w:t>
      </w:r>
      <w:r w:rsidR="00E8381F" w:rsidRPr="009C743E">
        <w:rPr>
          <w:rFonts w:ascii="Calibri" w:hAnsi="Calibri"/>
          <w:sz w:val="22"/>
          <w:szCs w:val="22"/>
        </w:rPr>
        <w:t>rappel est gratuit</w:t>
      </w:r>
      <w:r w:rsidR="008F77AB" w:rsidRPr="009C743E">
        <w:rPr>
          <w:rFonts w:ascii="Calibri" w:hAnsi="Calibri"/>
          <w:sz w:val="22"/>
          <w:szCs w:val="22"/>
        </w:rPr>
        <w:t>. A partir de ce 1</w:t>
      </w:r>
      <w:r w:rsidR="008F77AB" w:rsidRPr="009C743E">
        <w:rPr>
          <w:rFonts w:ascii="Calibri" w:hAnsi="Calibri"/>
          <w:sz w:val="22"/>
          <w:szCs w:val="22"/>
          <w:vertAlign w:val="superscript"/>
        </w:rPr>
        <w:t>ier</w:t>
      </w:r>
      <w:r w:rsidR="008F77AB" w:rsidRPr="009C743E">
        <w:rPr>
          <w:rFonts w:ascii="Calibri" w:hAnsi="Calibri"/>
          <w:sz w:val="22"/>
          <w:szCs w:val="22"/>
        </w:rPr>
        <w:t xml:space="preserve"> rappel, vous disposez au minimum de 14 jours pour payer vos dettes. Durant cette période, aucun frais et aucun intérêt ne peut vous être réclamé.</w:t>
      </w:r>
      <w:r w:rsidR="00242362" w:rsidRPr="009C743E">
        <w:rPr>
          <w:rFonts w:ascii="Calibri" w:hAnsi="Calibri"/>
          <w:sz w:val="22"/>
          <w:szCs w:val="22"/>
        </w:rPr>
        <w:t xml:space="preserve"> </w:t>
      </w:r>
      <w:r w:rsidR="008F77AB" w:rsidRPr="009C743E">
        <w:rPr>
          <w:rFonts w:ascii="Calibri" w:hAnsi="Calibri"/>
          <w:sz w:val="22"/>
          <w:szCs w:val="22"/>
        </w:rPr>
        <w:t xml:space="preserve">Si, après la période de 14 jours, vous n'avez toujours pas payé votre facture, l'asbl pourra vous adresser un </w:t>
      </w:r>
      <w:r w:rsidR="00242362" w:rsidRPr="009C743E">
        <w:rPr>
          <w:rFonts w:ascii="Calibri" w:hAnsi="Calibri"/>
          <w:sz w:val="22"/>
          <w:szCs w:val="22"/>
        </w:rPr>
        <w:t>2</w:t>
      </w:r>
      <w:r w:rsidR="00242362" w:rsidRPr="009C743E">
        <w:rPr>
          <w:rFonts w:ascii="Calibri" w:hAnsi="Calibri"/>
          <w:sz w:val="22"/>
          <w:szCs w:val="22"/>
          <w:vertAlign w:val="superscript"/>
        </w:rPr>
        <w:t>ème</w:t>
      </w:r>
      <w:r w:rsidR="00242362" w:rsidRPr="009C743E">
        <w:rPr>
          <w:rFonts w:ascii="Calibri" w:hAnsi="Calibri"/>
          <w:sz w:val="22"/>
          <w:szCs w:val="22"/>
        </w:rPr>
        <w:t xml:space="preserve"> </w:t>
      </w:r>
      <w:r w:rsidR="008F77AB" w:rsidRPr="009C743E">
        <w:rPr>
          <w:rFonts w:ascii="Calibri" w:hAnsi="Calibri"/>
          <w:sz w:val="22"/>
          <w:szCs w:val="22"/>
        </w:rPr>
        <w:t>rappel et vous facturer à ce moment des indemnités et intérêts de retar</w:t>
      </w:r>
      <w:r w:rsidR="00A1491F" w:rsidRPr="009C743E">
        <w:rPr>
          <w:rFonts w:ascii="Calibri" w:hAnsi="Calibri"/>
          <w:sz w:val="22"/>
          <w:szCs w:val="22"/>
        </w:rPr>
        <w:t xml:space="preserve">d.  L'indemnité forfaitaire est plafonnée selon la loi en </w:t>
      </w:r>
      <w:r w:rsidR="005C70DD" w:rsidRPr="009C743E">
        <w:rPr>
          <w:rFonts w:ascii="Calibri" w:hAnsi="Calibri"/>
          <w:sz w:val="22"/>
          <w:szCs w:val="22"/>
        </w:rPr>
        <w:t>vigueur :</w:t>
      </w:r>
      <w:r w:rsidR="008F77AB" w:rsidRPr="009C743E">
        <w:rPr>
          <w:rFonts w:ascii="Calibri" w:hAnsi="Calibri"/>
          <w:sz w:val="22"/>
          <w:szCs w:val="22"/>
        </w:rPr>
        <w:t xml:space="preserve"> </w:t>
      </w:r>
    </w:p>
    <w:p w14:paraId="14AB9D45" w14:textId="77777777" w:rsidR="00A1491F" w:rsidRPr="009C743E" w:rsidRDefault="008F77AB" w:rsidP="008F77AB">
      <w:pPr>
        <w:pStyle w:val="Corpsdetexte"/>
        <w:numPr>
          <w:ilvl w:val="0"/>
          <w:numId w:val="12"/>
        </w:numPr>
        <w:jc w:val="both"/>
        <w:rPr>
          <w:rFonts w:ascii="Calibri" w:hAnsi="Calibri"/>
          <w:sz w:val="22"/>
          <w:szCs w:val="22"/>
        </w:rPr>
      </w:pPr>
      <w:r w:rsidRPr="009C743E">
        <w:rPr>
          <w:rFonts w:ascii="Calibri" w:hAnsi="Calibri"/>
          <w:sz w:val="22"/>
          <w:szCs w:val="22"/>
        </w:rPr>
        <w:t xml:space="preserve">20 € si le montant restant dû est </w:t>
      </w:r>
      <w:r w:rsidR="000415A7" w:rsidRPr="009C743E">
        <w:rPr>
          <w:rFonts w:ascii="Calibri" w:hAnsi="Calibri"/>
          <w:sz w:val="22"/>
          <w:szCs w:val="22"/>
        </w:rPr>
        <w:t>inférieur</w:t>
      </w:r>
      <w:r w:rsidRPr="009C743E">
        <w:rPr>
          <w:rFonts w:ascii="Calibri" w:hAnsi="Calibri"/>
          <w:sz w:val="22"/>
          <w:szCs w:val="22"/>
        </w:rPr>
        <w:t xml:space="preserve"> ou égal à 150 €</w:t>
      </w:r>
      <w:r w:rsidR="000415A7" w:rsidRPr="009C743E">
        <w:rPr>
          <w:rFonts w:ascii="Calibri" w:hAnsi="Calibri"/>
          <w:sz w:val="22"/>
          <w:szCs w:val="22"/>
        </w:rPr>
        <w:t>.</w:t>
      </w:r>
      <w:r w:rsidR="00A1491F" w:rsidRPr="009C743E">
        <w:rPr>
          <w:rFonts w:ascii="Calibri" w:hAnsi="Calibri"/>
          <w:sz w:val="22"/>
          <w:szCs w:val="22"/>
        </w:rPr>
        <w:t xml:space="preserve">  </w:t>
      </w:r>
    </w:p>
    <w:p w14:paraId="16BD26F4" w14:textId="2E93F6A6" w:rsidR="008F77AB" w:rsidRPr="009C743E" w:rsidRDefault="000415A7" w:rsidP="008F77AB">
      <w:pPr>
        <w:pStyle w:val="Corpsdetexte"/>
        <w:numPr>
          <w:ilvl w:val="0"/>
          <w:numId w:val="12"/>
        </w:numPr>
        <w:jc w:val="both"/>
        <w:rPr>
          <w:rFonts w:ascii="Calibri" w:hAnsi="Calibri"/>
          <w:sz w:val="22"/>
          <w:szCs w:val="22"/>
        </w:rPr>
      </w:pPr>
      <w:r w:rsidRPr="009C743E">
        <w:rPr>
          <w:rFonts w:ascii="Calibri" w:hAnsi="Calibri"/>
          <w:sz w:val="22"/>
          <w:szCs w:val="22"/>
        </w:rPr>
        <w:t>30</w:t>
      </w:r>
      <w:r w:rsidR="00D07762" w:rsidRPr="009C743E">
        <w:rPr>
          <w:rFonts w:ascii="Calibri" w:hAnsi="Calibri"/>
          <w:sz w:val="22"/>
          <w:szCs w:val="22"/>
        </w:rPr>
        <w:t xml:space="preserve"> </w:t>
      </w:r>
      <w:r w:rsidRPr="009C743E">
        <w:rPr>
          <w:rFonts w:ascii="Calibri" w:hAnsi="Calibri"/>
          <w:sz w:val="22"/>
          <w:szCs w:val="22"/>
        </w:rPr>
        <w:t xml:space="preserve">€ augmentés de 10 </w:t>
      </w:r>
      <w:r w:rsidR="008F77AB" w:rsidRPr="009C743E">
        <w:rPr>
          <w:rFonts w:ascii="Calibri" w:hAnsi="Calibri"/>
          <w:sz w:val="22"/>
          <w:szCs w:val="22"/>
        </w:rPr>
        <w:t>% du montant restant dû si ce dernier est compris entre 150,01</w:t>
      </w:r>
      <w:r w:rsidR="00D07762" w:rsidRPr="009C743E">
        <w:rPr>
          <w:rFonts w:ascii="Calibri" w:hAnsi="Calibri"/>
          <w:sz w:val="22"/>
          <w:szCs w:val="22"/>
        </w:rPr>
        <w:t xml:space="preserve"> €</w:t>
      </w:r>
      <w:r w:rsidR="008F77AB" w:rsidRPr="009C743E">
        <w:rPr>
          <w:rFonts w:ascii="Calibri" w:hAnsi="Calibri"/>
          <w:sz w:val="22"/>
          <w:szCs w:val="22"/>
        </w:rPr>
        <w:t xml:space="preserve"> et 500€</w:t>
      </w:r>
    </w:p>
    <w:p w14:paraId="718C0BAB" w14:textId="77777777" w:rsidR="008F77AB" w:rsidRPr="009C743E" w:rsidRDefault="008F77AB" w:rsidP="008F77AB">
      <w:pPr>
        <w:pStyle w:val="Corpsdetexte"/>
        <w:numPr>
          <w:ilvl w:val="0"/>
          <w:numId w:val="12"/>
        </w:numPr>
        <w:jc w:val="both"/>
        <w:rPr>
          <w:rFonts w:ascii="Calibri" w:hAnsi="Calibri"/>
          <w:sz w:val="22"/>
          <w:szCs w:val="22"/>
        </w:rPr>
      </w:pPr>
      <w:r w:rsidRPr="009C743E">
        <w:rPr>
          <w:rFonts w:ascii="Calibri" w:hAnsi="Calibri"/>
          <w:sz w:val="22"/>
          <w:szCs w:val="22"/>
        </w:rPr>
        <w:t>65 € augmentés de 5% du montant</w:t>
      </w:r>
      <w:r w:rsidR="000415A7" w:rsidRPr="009C743E">
        <w:rPr>
          <w:rFonts w:ascii="Calibri" w:hAnsi="Calibri"/>
          <w:sz w:val="22"/>
          <w:szCs w:val="22"/>
        </w:rPr>
        <w:t xml:space="preserve"> restant dû si ce dernier est supérieur à 500 € (avec un maximum de 2000</w:t>
      </w:r>
      <w:r w:rsidR="00D07762" w:rsidRPr="009C743E">
        <w:rPr>
          <w:rFonts w:ascii="Calibri" w:hAnsi="Calibri"/>
          <w:sz w:val="22"/>
          <w:szCs w:val="22"/>
        </w:rPr>
        <w:t xml:space="preserve"> </w:t>
      </w:r>
      <w:r w:rsidR="000415A7" w:rsidRPr="009C743E">
        <w:rPr>
          <w:rFonts w:ascii="Calibri" w:hAnsi="Calibri"/>
          <w:sz w:val="22"/>
          <w:szCs w:val="22"/>
        </w:rPr>
        <w:t>€).</w:t>
      </w:r>
    </w:p>
    <w:p w14:paraId="24A8A5B2" w14:textId="77777777" w:rsidR="00A1491F" w:rsidRPr="009C743E" w:rsidRDefault="00A1491F" w:rsidP="00A1491F">
      <w:pPr>
        <w:pStyle w:val="Corpsdetexte"/>
        <w:ind w:left="720"/>
        <w:jc w:val="both"/>
        <w:rPr>
          <w:rFonts w:ascii="Calibri" w:hAnsi="Calibri"/>
          <w:sz w:val="22"/>
          <w:szCs w:val="22"/>
        </w:rPr>
      </w:pPr>
    </w:p>
    <w:p w14:paraId="74E959D4" w14:textId="77777777" w:rsidR="00901E73" w:rsidRPr="009C743E" w:rsidRDefault="00A1491F" w:rsidP="000415A7">
      <w:pPr>
        <w:pStyle w:val="Corpsdetexte"/>
        <w:jc w:val="both"/>
        <w:rPr>
          <w:rFonts w:ascii="Calibri" w:hAnsi="Calibri"/>
          <w:sz w:val="22"/>
          <w:szCs w:val="22"/>
        </w:rPr>
      </w:pPr>
      <w:r w:rsidRPr="009C743E">
        <w:rPr>
          <w:rFonts w:ascii="Calibri" w:hAnsi="Calibri"/>
          <w:sz w:val="22"/>
          <w:szCs w:val="22"/>
        </w:rPr>
        <w:t>Les rappels laissés sans suite sont envoyés à l'huissier dans les 15 jours suivant le 2</w:t>
      </w:r>
      <w:r w:rsidRPr="009C743E">
        <w:rPr>
          <w:rFonts w:ascii="Calibri" w:hAnsi="Calibri"/>
          <w:sz w:val="22"/>
          <w:szCs w:val="22"/>
          <w:vertAlign w:val="superscript"/>
        </w:rPr>
        <w:t>ème</w:t>
      </w:r>
      <w:r w:rsidRPr="009C743E">
        <w:rPr>
          <w:rFonts w:ascii="Calibri" w:hAnsi="Calibri"/>
          <w:sz w:val="22"/>
          <w:szCs w:val="22"/>
        </w:rPr>
        <w:t xml:space="preserve"> rappel, cette </w:t>
      </w:r>
      <w:r w:rsidR="00901E73" w:rsidRPr="009C743E">
        <w:rPr>
          <w:rFonts w:ascii="Calibri" w:hAnsi="Calibri"/>
          <w:sz w:val="22"/>
          <w:szCs w:val="22"/>
        </w:rPr>
        <w:t xml:space="preserve">transmission du dossier </w:t>
      </w:r>
      <w:r w:rsidR="00281F4F" w:rsidRPr="009C743E">
        <w:rPr>
          <w:rFonts w:ascii="Calibri" w:hAnsi="Calibri"/>
          <w:sz w:val="22"/>
          <w:szCs w:val="22"/>
        </w:rPr>
        <w:t>à</w:t>
      </w:r>
      <w:r w:rsidR="00901E73" w:rsidRPr="009C743E">
        <w:rPr>
          <w:rFonts w:ascii="Calibri" w:hAnsi="Calibri"/>
          <w:sz w:val="22"/>
          <w:szCs w:val="22"/>
        </w:rPr>
        <w:t xml:space="preserve"> l’huissier occasionne une prise en charge de frais complémentaires</w:t>
      </w:r>
      <w:r w:rsidR="000415A7" w:rsidRPr="009C743E">
        <w:rPr>
          <w:rFonts w:ascii="Calibri" w:hAnsi="Calibri"/>
          <w:sz w:val="22"/>
          <w:szCs w:val="22"/>
        </w:rPr>
        <w:t>.</w:t>
      </w:r>
    </w:p>
    <w:p w14:paraId="372814C0" w14:textId="77777777" w:rsidR="00901E73" w:rsidRPr="00901E73" w:rsidRDefault="00901E73" w:rsidP="00901E73">
      <w:pPr>
        <w:pStyle w:val="Corpsdetexte"/>
        <w:jc w:val="both"/>
        <w:rPr>
          <w:rFonts w:ascii="Calibri" w:hAnsi="Calibri"/>
          <w:sz w:val="22"/>
          <w:szCs w:val="22"/>
        </w:rPr>
      </w:pPr>
    </w:p>
    <w:p w14:paraId="19FBC9BD" w14:textId="0226AA4D" w:rsidR="00C24F8C" w:rsidRDefault="00901E73" w:rsidP="00901E73">
      <w:pPr>
        <w:pStyle w:val="Corpsdetexte"/>
        <w:rPr>
          <w:rFonts w:ascii="Calibri" w:hAnsi="Calibri"/>
          <w:sz w:val="22"/>
          <w:szCs w:val="22"/>
        </w:rPr>
      </w:pPr>
      <w:r w:rsidRPr="00901E73">
        <w:rPr>
          <w:rFonts w:ascii="Calibri" w:hAnsi="Calibri"/>
          <w:sz w:val="22"/>
          <w:szCs w:val="22"/>
        </w:rPr>
        <w:t>Des poursuites judiciaires peuvent être engagées.</w:t>
      </w:r>
    </w:p>
    <w:p w14:paraId="105974F7" w14:textId="77777777" w:rsidR="000415A7" w:rsidRPr="007E014D" w:rsidRDefault="000415A7" w:rsidP="007E014D">
      <w:pPr>
        <w:jc w:val="both"/>
        <w:rPr>
          <w:b/>
          <w:u w:val="single"/>
        </w:rPr>
      </w:pPr>
    </w:p>
    <w:p w14:paraId="52E8D549" w14:textId="77777777" w:rsidR="007E014D" w:rsidRDefault="007E014D" w:rsidP="007E014D">
      <w:pPr>
        <w:pStyle w:val="Paragraphedeliste"/>
        <w:numPr>
          <w:ilvl w:val="0"/>
          <w:numId w:val="1"/>
        </w:numPr>
        <w:jc w:val="both"/>
        <w:rPr>
          <w:b/>
          <w:u w:val="single"/>
        </w:rPr>
      </w:pPr>
      <w:r>
        <w:rPr>
          <w:b/>
          <w:u w:val="single"/>
        </w:rPr>
        <w:t>Attestation fiscale</w:t>
      </w:r>
    </w:p>
    <w:p w14:paraId="3B63DCA9" w14:textId="6D08E28E" w:rsidR="00353C58" w:rsidRPr="006B49D9" w:rsidRDefault="00482772" w:rsidP="006B49D9">
      <w:pPr>
        <w:shd w:val="clear" w:color="auto" w:fill="FFFF00"/>
        <w:jc w:val="both"/>
        <w:rPr>
          <w:rFonts w:ascii="Calibri" w:hAnsi="Calibri" w:cs="Calibri"/>
          <w:b/>
          <w:u w:val="single"/>
        </w:rPr>
      </w:pPr>
      <w:proofErr w:type="spellStart"/>
      <w:r w:rsidRPr="006B49D9">
        <w:rPr>
          <w:rFonts w:ascii="Calibri" w:hAnsi="Calibri" w:cs="Calibri"/>
        </w:rPr>
        <w:t>L’asbl</w:t>
      </w:r>
      <w:proofErr w:type="spellEnd"/>
      <w:r w:rsidRPr="006B49D9">
        <w:rPr>
          <w:rFonts w:ascii="Calibri" w:hAnsi="Calibri" w:cs="Calibri"/>
        </w:rPr>
        <w:t xml:space="preserve"> l’Éveil délivre une attestation fiscale reprenant les frais de garde effectivement perçus au cours de l’année concernée, conformément à la réglementation en vigueur. Ce document est transmis aux parents et peut également être obtenu sur simple demande à l’adresse </w:t>
      </w:r>
      <w:hyperlink r:id="rId12" w:history="1">
        <w:r w:rsidRPr="006B49D9">
          <w:rPr>
            <w:rFonts w:ascii="Calibri" w:hAnsi="Calibri" w:cs="Calibri"/>
            <w:color w:val="0000FF"/>
            <w:u w:val="single"/>
          </w:rPr>
          <w:t>info@eveilasbl.be</w:t>
        </w:r>
      </w:hyperlink>
      <w:r w:rsidRPr="006B49D9">
        <w:rPr>
          <w:rFonts w:ascii="Calibri" w:hAnsi="Calibri" w:cs="Calibri"/>
        </w:rPr>
        <w:t>.</w:t>
      </w:r>
    </w:p>
    <w:p w14:paraId="041D2B9F" w14:textId="77777777" w:rsidR="007E014D" w:rsidRPr="00040F19" w:rsidRDefault="007E014D" w:rsidP="007E014D">
      <w:pPr>
        <w:pStyle w:val="Paragraphedeliste"/>
        <w:numPr>
          <w:ilvl w:val="0"/>
          <w:numId w:val="1"/>
        </w:numPr>
        <w:jc w:val="both"/>
        <w:rPr>
          <w:b/>
          <w:u w:val="single"/>
        </w:rPr>
      </w:pPr>
      <w:r w:rsidRPr="00040F19">
        <w:rPr>
          <w:b/>
          <w:u w:val="single"/>
        </w:rPr>
        <w:t>Santé, hygiène et bien-être des enfants</w:t>
      </w:r>
    </w:p>
    <w:p w14:paraId="6E1F21D0" w14:textId="77777777" w:rsidR="00141150" w:rsidRPr="00040F19" w:rsidRDefault="00B36A6C" w:rsidP="00141150">
      <w:pPr>
        <w:jc w:val="both"/>
      </w:pPr>
      <w:r w:rsidRPr="00040F19">
        <w:t>Les repas, collations et boissons sont fournis par les parents. L’accueillant veille néanmoins</w:t>
      </w:r>
      <w:r w:rsidR="00141150" w:rsidRPr="00040F19">
        <w:t xml:space="preserve"> à donner accès à de l’eau en suffisance. Après les collations et repas (mercredi), les enfants ramassent leurs déchets et les mettent à la poubelle.</w:t>
      </w:r>
    </w:p>
    <w:p w14:paraId="12AEA2FE" w14:textId="677F7E4B" w:rsidR="00C378E7" w:rsidRPr="00392D17" w:rsidRDefault="00141150" w:rsidP="00392D17">
      <w:pPr>
        <w:jc w:val="both"/>
      </w:pPr>
      <w:r w:rsidRPr="00040F19">
        <w:t xml:space="preserve">Si l’enfant met encore </w:t>
      </w:r>
      <w:r w:rsidR="00CE58A5">
        <w:t>des</w:t>
      </w:r>
      <w:r w:rsidRPr="00040F19">
        <w:t xml:space="preserve"> lange</w:t>
      </w:r>
      <w:r w:rsidR="00CE58A5">
        <w:t>s</w:t>
      </w:r>
      <w:r w:rsidRPr="00040F19">
        <w:t>, ces derniers et les lingettes</w:t>
      </w:r>
      <w:r w:rsidR="00C9000D">
        <w:t xml:space="preserve"> avec un large pourcent d’eau</w:t>
      </w:r>
      <w:r w:rsidRPr="00040F19">
        <w:t xml:space="preserve"> </w:t>
      </w:r>
      <w:r w:rsidRPr="005C70DD">
        <w:rPr>
          <w:b/>
          <w:u w:val="single"/>
        </w:rPr>
        <w:t>doivent être fournis par les parents</w:t>
      </w:r>
      <w:r w:rsidRPr="00040F19">
        <w:t xml:space="preserve">. Les vêtements de rechange appartenant à l’Eveil mis aux enfants en cas d’incident doivent être rendus </w:t>
      </w:r>
      <w:r w:rsidR="009C743E">
        <w:t>« propres et lavés »</w:t>
      </w:r>
      <w:r w:rsidRPr="00040F19">
        <w:t xml:space="preserve"> dans les plus brefs délais</w:t>
      </w:r>
      <w:r w:rsidR="00392D17">
        <w:t>.</w:t>
      </w:r>
    </w:p>
    <w:p w14:paraId="705C06B2" w14:textId="77777777" w:rsidR="00391D53" w:rsidRPr="00040F19" w:rsidRDefault="00016ED2" w:rsidP="007E014D">
      <w:pPr>
        <w:pStyle w:val="Paragraphedeliste"/>
        <w:numPr>
          <w:ilvl w:val="0"/>
          <w:numId w:val="1"/>
        </w:numPr>
        <w:jc w:val="both"/>
        <w:rPr>
          <w:b/>
          <w:u w:val="single"/>
        </w:rPr>
      </w:pPr>
      <w:r w:rsidRPr="00040F19">
        <w:rPr>
          <w:b/>
          <w:u w:val="single"/>
        </w:rPr>
        <w:t>Accidents divers</w:t>
      </w:r>
    </w:p>
    <w:p w14:paraId="1579D89F" w14:textId="77777777" w:rsidR="00391D53" w:rsidRPr="00040F19" w:rsidRDefault="00391D53" w:rsidP="00016ED2">
      <w:pPr>
        <w:jc w:val="both"/>
        <w:rPr>
          <w:b/>
          <w:u w:val="single"/>
        </w:rPr>
      </w:pPr>
      <w:r w:rsidRPr="00040F19">
        <w:rPr>
          <w:rFonts w:ascii="Calibri" w:hAnsi="Calibri"/>
        </w:rPr>
        <w:t xml:space="preserve">Les accueillants ont accès à une trousse de secours et ont un téléphone de fonction à disposition pour les appels vers les parents ou les appels urgents. </w:t>
      </w:r>
    </w:p>
    <w:p w14:paraId="7E780C46" w14:textId="77777777" w:rsidR="00016ED2" w:rsidRPr="00040F19" w:rsidRDefault="00391D53" w:rsidP="00016ED2">
      <w:pPr>
        <w:jc w:val="both"/>
      </w:pPr>
      <w:r w:rsidRPr="00040F19">
        <w:lastRenderedPageBreak/>
        <w:t>Chaque accueillant doit suivre la formation secourisme et le recyclage annuel et ce, afin d’être détenteur du brevet de premiers soins.</w:t>
      </w:r>
      <w:r w:rsidR="007E014D" w:rsidRPr="00040F19">
        <w:t xml:space="preserve"> </w:t>
      </w:r>
      <w:r w:rsidRPr="00040F19">
        <w:t>Les accueillants sont parfois amenés à devoir gérer des incidents de santé plus ou m</w:t>
      </w:r>
      <w:r w:rsidR="007E014D" w:rsidRPr="00040F19">
        <w:t>o</w:t>
      </w:r>
      <w:r w:rsidRPr="00040F19">
        <w:t>ins importants. L’équipe devra prendre les bonnes initiatives face aux différents accidents du quotidien, mais aussi être consciente de ses limites et ne pas hésiter à faire appel au secours si besoin.</w:t>
      </w:r>
    </w:p>
    <w:p w14:paraId="5E7BC254" w14:textId="77777777" w:rsidR="00391D53" w:rsidRPr="00391D53" w:rsidRDefault="00391D53" w:rsidP="00391D53">
      <w:pPr>
        <w:tabs>
          <w:tab w:val="left" w:pos="426"/>
          <w:tab w:val="left" w:pos="1276"/>
        </w:tabs>
        <w:jc w:val="both"/>
        <w:rPr>
          <w:rFonts w:ascii="Calibri" w:hAnsi="Calibri"/>
        </w:rPr>
      </w:pPr>
      <w:r w:rsidRPr="00040F19">
        <w:t xml:space="preserve">Les accueillants tiendront informés les parents de quelque blessure que ce soit. Si l’accueillant constate que l’état de santé parait poser problème, il avertira directement </w:t>
      </w:r>
      <w:r w:rsidR="007E014D" w:rsidRPr="00040F19">
        <w:t>la</w:t>
      </w:r>
      <w:r w:rsidRPr="00040F19">
        <w:t xml:space="preserve"> personne qui exerce l’autorité parentale pour que l’enfant soit repris. Si le nécessaire n’est pas fait</w:t>
      </w:r>
      <w:r w:rsidR="007E014D" w:rsidRPr="00040F19">
        <w:t xml:space="preserve"> par le parent</w:t>
      </w:r>
      <w:r w:rsidRPr="00040F19">
        <w:t xml:space="preserve">, l’accueillant contacte sa direction qui </w:t>
      </w:r>
      <w:r w:rsidRPr="00040F19">
        <w:rPr>
          <w:rFonts w:ascii="Calibri" w:hAnsi="Calibri"/>
        </w:rPr>
        <w:t xml:space="preserve">prendra la mesure la plus adaptée au bien-être de l’enfant </w:t>
      </w:r>
      <w:r w:rsidRPr="00040F19">
        <w:t>(appel du médecin traitant, hospitalisation, …).</w:t>
      </w:r>
    </w:p>
    <w:p w14:paraId="07126314" w14:textId="211CDFC9" w:rsidR="00F328AB" w:rsidRPr="00040F19" w:rsidRDefault="00391D53" w:rsidP="00F328AB">
      <w:pPr>
        <w:tabs>
          <w:tab w:val="left" w:pos="426"/>
          <w:tab w:val="left" w:pos="1276"/>
        </w:tabs>
        <w:jc w:val="both"/>
        <w:rPr>
          <w:rFonts w:ascii="Calibri" w:hAnsi="Calibri"/>
        </w:rPr>
      </w:pPr>
      <w:r w:rsidRPr="00040F19">
        <w:rPr>
          <w:rFonts w:ascii="Calibri" w:hAnsi="Calibri"/>
        </w:rPr>
        <w:t>D’un point de vue médical, les accueillants de l'asbl l'Eveil ne peuvent administrer aucun médicament aux enfants sans prescription médicale. Cette dernière devra également être accompagnée d’une autorisation parentale</w:t>
      </w:r>
      <w:r w:rsidR="009C743E">
        <w:rPr>
          <w:rFonts w:ascii="Calibri" w:hAnsi="Calibri"/>
        </w:rPr>
        <w:t xml:space="preserve"> écrite</w:t>
      </w:r>
      <w:r w:rsidRPr="00040F19">
        <w:rPr>
          <w:rFonts w:ascii="Calibri" w:hAnsi="Calibri"/>
        </w:rPr>
        <w:t>.</w:t>
      </w:r>
    </w:p>
    <w:p w14:paraId="676F9CB4" w14:textId="77777777" w:rsidR="00F328AB" w:rsidRPr="00040F19" w:rsidRDefault="00F328AB" w:rsidP="007E014D">
      <w:pPr>
        <w:pStyle w:val="Paragraphedeliste"/>
        <w:numPr>
          <w:ilvl w:val="0"/>
          <w:numId w:val="1"/>
        </w:numPr>
        <w:jc w:val="both"/>
        <w:rPr>
          <w:b/>
          <w:u w:val="single"/>
        </w:rPr>
      </w:pPr>
      <w:r w:rsidRPr="00040F19">
        <w:rPr>
          <w:b/>
          <w:u w:val="single"/>
        </w:rPr>
        <w:t>Droit à l’image</w:t>
      </w:r>
    </w:p>
    <w:p w14:paraId="64FEF705" w14:textId="31BBF6E7" w:rsidR="009405A3" w:rsidRPr="009405A3" w:rsidRDefault="00F328AB" w:rsidP="00F328AB">
      <w:pPr>
        <w:jc w:val="both"/>
      </w:pPr>
      <w:r w:rsidRPr="00040F19">
        <w:t xml:space="preserve">Durant l’année scolaire, des photos des enfants </w:t>
      </w:r>
      <w:r w:rsidR="008446CA" w:rsidRPr="00040F19">
        <w:t>représentant les activités</w:t>
      </w:r>
      <w:r w:rsidR="007E014D" w:rsidRPr="00040F19">
        <w:t xml:space="preserve">/animations </w:t>
      </w:r>
      <w:r w:rsidRPr="00040F19">
        <w:t xml:space="preserve">peuvent être prises dans le but d’illustrer l’accueil extrascolaire dans chaque implantation scolaire. </w:t>
      </w:r>
      <w:r w:rsidR="008446CA" w:rsidRPr="00040F19">
        <w:t xml:space="preserve">Elles pourront être diffusées ou publiées à titre informatif sur le site de </w:t>
      </w:r>
      <w:proofErr w:type="spellStart"/>
      <w:r w:rsidR="008446CA" w:rsidRPr="00040F19">
        <w:t>l’asbl</w:t>
      </w:r>
      <w:proofErr w:type="spellEnd"/>
      <w:r w:rsidR="008446CA" w:rsidRPr="00040F19">
        <w:t xml:space="preserve">, la page </w:t>
      </w:r>
      <w:proofErr w:type="spellStart"/>
      <w:r w:rsidR="008446CA" w:rsidRPr="00040F19">
        <w:t>facebook</w:t>
      </w:r>
      <w:proofErr w:type="spellEnd"/>
      <w:r w:rsidR="008446CA" w:rsidRPr="00040F19">
        <w:t xml:space="preserve"> ou pour tout usage interne à l’accueil temps libre (panneau pédagogique, didactique, …). </w:t>
      </w:r>
      <w:r w:rsidRPr="00040F19">
        <w:t xml:space="preserve">Une autorisation de publication de photos </w:t>
      </w:r>
      <w:r w:rsidR="008446CA" w:rsidRPr="00040F19">
        <w:t>de son enfant</w:t>
      </w:r>
      <w:r w:rsidRPr="00040F19">
        <w:t xml:space="preserve"> est demandée sur la fiche signalétique complétée par chaque parent en début d’année scolaire. Si certains parents changent d’avis et qu’ils ne souhaitent </w:t>
      </w:r>
      <w:r w:rsidR="00F521B0" w:rsidRPr="00040F19">
        <w:t>plus la publication de photos</w:t>
      </w:r>
      <w:r w:rsidRPr="00040F19">
        <w:t xml:space="preserve">, ils peuvent prendre contact avec </w:t>
      </w:r>
      <w:r w:rsidR="008446CA" w:rsidRPr="00040F19">
        <w:t>la responsable</w:t>
      </w:r>
      <w:r w:rsidRPr="00040F19">
        <w:t xml:space="preserve"> au 019/65.55.05 ou faire la demande </w:t>
      </w:r>
      <w:r w:rsidR="008446CA" w:rsidRPr="00040F19">
        <w:t xml:space="preserve">de modification </w:t>
      </w:r>
      <w:r w:rsidRPr="00040F19">
        <w:t xml:space="preserve">par mail </w:t>
      </w:r>
      <w:r w:rsidRPr="00640576">
        <w:t xml:space="preserve">sur </w:t>
      </w:r>
      <w:hyperlink r:id="rId13" w:history="1">
        <w:r w:rsidRPr="00640576">
          <w:rPr>
            <w:rStyle w:val="Lienhypertexte"/>
            <w:color w:val="auto"/>
          </w:rPr>
          <w:t>info@eveilasbl.be</w:t>
        </w:r>
      </w:hyperlink>
      <w:r w:rsidRPr="00640576">
        <w:t xml:space="preserve"> </w:t>
      </w:r>
      <w:r w:rsidRPr="00040F19">
        <w:t>afin de communiquer ce changement de choix.</w:t>
      </w:r>
      <w:r w:rsidR="008446CA" w:rsidRPr="00040F19">
        <w:t xml:space="preserve"> Chaque parent/personne responsable possède des droits d’information, d’accès de rectification et d’opposition au traitement des images les concernant.</w:t>
      </w:r>
    </w:p>
    <w:p w14:paraId="29B37908" w14:textId="77777777" w:rsidR="00F328AB" w:rsidRPr="00040F19" w:rsidRDefault="00F328AB" w:rsidP="007E014D">
      <w:pPr>
        <w:pStyle w:val="Paragraphedeliste"/>
        <w:numPr>
          <w:ilvl w:val="0"/>
          <w:numId w:val="1"/>
        </w:numPr>
        <w:jc w:val="both"/>
        <w:rPr>
          <w:b/>
          <w:u w:val="single"/>
        </w:rPr>
      </w:pPr>
      <w:r w:rsidRPr="00040F19">
        <w:rPr>
          <w:b/>
          <w:u w:val="single"/>
        </w:rPr>
        <w:t>Assurance</w:t>
      </w:r>
    </w:p>
    <w:p w14:paraId="6536F29C" w14:textId="77777777" w:rsidR="00F328AB" w:rsidRPr="00040F19" w:rsidRDefault="00F328AB" w:rsidP="00F328AB">
      <w:pPr>
        <w:jc w:val="both"/>
      </w:pPr>
      <w:r w:rsidRPr="00040F19">
        <w:t>Les enfants et les accueillants sont couverts par la société ETHIAS lors d'un accident survenu pendant la durée de l'accueil extrascolaire.</w:t>
      </w:r>
    </w:p>
    <w:p w14:paraId="4A81C736" w14:textId="12FBC08E" w:rsidR="009405A3" w:rsidRPr="009405A3" w:rsidRDefault="00F328AB" w:rsidP="00F328AB">
      <w:pPr>
        <w:jc w:val="both"/>
      </w:pPr>
      <w:r w:rsidRPr="00040F19">
        <w:t>En cas d’accident à l’accueil, un formulaire de déclaration d’accident sera remis au parent et devra nous être rendu complété par le médecin dans les meilleurs délais.</w:t>
      </w:r>
    </w:p>
    <w:p w14:paraId="13D33360" w14:textId="77777777" w:rsidR="00297F65" w:rsidRDefault="00297F65" w:rsidP="007E014D">
      <w:pPr>
        <w:pStyle w:val="Paragraphedeliste"/>
        <w:numPr>
          <w:ilvl w:val="0"/>
          <w:numId w:val="1"/>
        </w:numPr>
        <w:jc w:val="both"/>
        <w:rPr>
          <w:b/>
          <w:u w:val="single"/>
        </w:rPr>
      </w:pPr>
      <w:r>
        <w:rPr>
          <w:b/>
          <w:u w:val="single"/>
        </w:rPr>
        <w:t>Respect des autres</w:t>
      </w:r>
      <w:r w:rsidR="00A8582A">
        <w:rPr>
          <w:b/>
          <w:u w:val="single"/>
        </w:rPr>
        <w:t xml:space="preserve"> et du matériel</w:t>
      </w:r>
      <w:r>
        <w:rPr>
          <w:b/>
          <w:u w:val="single"/>
        </w:rPr>
        <w:t xml:space="preserve"> </w:t>
      </w:r>
    </w:p>
    <w:p w14:paraId="2866A43F" w14:textId="77777777" w:rsidR="00C871C5" w:rsidRPr="003232C2" w:rsidRDefault="00297F65" w:rsidP="00A8582A">
      <w:pPr>
        <w:tabs>
          <w:tab w:val="left" w:pos="426"/>
          <w:tab w:val="left" w:pos="1276"/>
        </w:tabs>
        <w:jc w:val="both"/>
        <w:rPr>
          <w:rFonts w:ascii="Calibri" w:hAnsi="Calibri"/>
        </w:rPr>
      </w:pPr>
      <w:r w:rsidRPr="00A8582A">
        <w:rPr>
          <w:rFonts w:ascii="Calibri" w:hAnsi="Calibri"/>
        </w:rPr>
        <w:t>Chaque usager s’engage à respecter toutes les personnes présentes sur les lieux où se déroule l’accueil (adultes et enfants), à se montrer poli et courtois, coopératif et ordonné. L’agressivité, la violence et les débordements ne peuvent être tolérés, qu’ils soient verbaux ou non verbaux.</w:t>
      </w:r>
      <w:r w:rsidR="003232C2">
        <w:rPr>
          <w:rFonts w:ascii="Calibri" w:hAnsi="Calibri"/>
        </w:rPr>
        <w:t xml:space="preserve"> </w:t>
      </w:r>
      <w:r w:rsidR="003232C2" w:rsidRPr="003232C2">
        <w:rPr>
          <w:rFonts w:ascii="Calibri" w:hAnsi="Calibri"/>
        </w:rPr>
        <w:t>De plus, il est interdit de fumer ou de boire des boissons alcoolisées</w:t>
      </w:r>
      <w:r w:rsidR="00CE58A5">
        <w:rPr>
          <w:rFonts w:ascii="Calibri" w:hAnsi="Calibri"/>
        </w:rPr>
        <w:t>.</w:t>
      </w:r>
    </w:p>
    <w:p w14:paraId="04B7CB79" w14:textId="77777777" w:rsidR="00C871C5" w:rsidRPr="00360603" w:rsidRDefault="00C871C5" w:rsidP="00A8582A">
      <w:pPr>
        <w:tabs>
          <w:tab w:val="left" w:pos="426"/>
          <w:tab w:val="left" w:pos="1276"/>
        </w:tabs>
        <w:jc w:val="both"/>
        <w:rPr>
          <w:rFonts w:cstheme="minorHAnsi"/>
        </w:rPr>
      </w:pPr>
      <w:r w:rsidRPr="00360603">
        <w:rPr>
          <w:rFonts w:cstheme="minorHAnsi"/>
        </w:rPr>
        <w:t>Les accueillants extrascolaires se chargent de la gestion des conflits. Un parent ne peut intervenir vis-à-vis d’un enfant qui n’est pas le sien.</w:t>
      </w:r>
    </w:p>
    <w:p w14:paraId="1A05987B" w14:textId="77777777" w:rsidR="0092566B" w:rsidRDefault="00A8582A" w:rsidP="00A8582A">
      <w:pPr>
        <w:tabs>
          <w:tab w:val="left" w:pos="426"/>
          <w:tab w:val="left" w:pos="1276"/>
        </w:tabs>
        <w:jc w:val="both"/>
        <w:rPr>
          <w:rFonts w:ascii="Calibri" w:hAnsi="Calibri"/>
        </w:rPr>
      </w:pPr>
      <w:r w:rsidRPr="00A8582A">
        <w:rPr>
          <w:rFonts w:ascii="Calibri" w:hAnsi="Calibri"/>
        </w:rPr>
        <w:t>Le matériel doit être respecté, manipulé avec soin et utilisé à bon escient (en rapport avec sa fonction, selon le public auquel il s’adresse et le lieu où il doit être employé)</w:t>
      </w:r>
      <w:r>
        <w:rPr>
          <w:rFonts w:ascii="Calibri" w:hAnsi="Calibri"/>
        </w:rPr>
        <w:t xml:space="preserve">. </w:t>
      </w:r>
      <w:r w:rsidR="0092566B">
        <w:rPr>
          <w:rFonts w:ascii="Calibri" w:hAnsi="Calibri"/>
        </w:rPr>
        <w:t xml:space="preserve">En cas d’emprunt ou de détérioration volontaire, le parent s’engage à restituer ou rembourser le matériel. </w:t>
      </w:r>
    </w:p>
    <w:p w14:paraId="599D4027" w14:textId="5E27A27F" w:rsidR="009405A3" w:rsidRDefault="00A8582A" w:rsidP="00A8582A">
      <w:pPr>
        <w:tabs>
          <w:tab w:val="left" w:pos="426"/>
          <w:tab w:val="left" w:pos="1276"/>
        </w:tabs>
        <w:jc w:val="both"/>
        <w:rPr>
          <w:rFonts w:ascii="Calibri" w:hAnsi="Calibri"/>
        </w:rPr>
      </w:pPr>
      <w:r w:rsidRPr="00A8582A">
        <w:rPr>
          <w:rFonts w:ascii="Calibri" w:hAnsi="Calibri"/>
        </w:rPr>
        <w:t xml:space="preserve">Un respect mutuel par rapport au matériel entreposé et aux travaux d'enfants exposés est </w:t>
      </w:r>
      <w:r w:rsidR="0092566B">
        <w:rPr>
          <w:rFonts w:ascii="Calibri" w:hAnsi="Calibri"/>
        </w:rPr>
        <w:t xml:space="preserve">également </w:t>
      </w:r>
      <w:r w:rsidRPr="00A8582A">
        <w:rPr>
          <w:rFonts w:ascii="Calibri" w:hAnsi="Calibri"/>
        </w:rPr>
        <w:t xml:space="preserve">établi entre les enseignants, le personnel d'entretien, les accueillants ou toute autre personne qui </w:t>
      </w:r>
      <w:r w:rsidRPr="00A8582A">
        <w:rPr>
          <w:rFonts w:ascii="Calibri" w:hAnsi="Calibri"/>
        </w:rPr>
        <w:lastRenderedPageBreak/>
        <w:t>fréquente les lieux.</w:t>
      </w:r>
      <w:r>
        <w:rPr>
          <w:rFonts w:ascii="Calibri" w:hAnsi="Calibri"/>
        </w:rPr>
        <w:t xml:space="preserve"> </w:t>
      </w:r>
      <w:r w:rsidRPr="00A8582A">
        <w:rPr>
          <w:rFonts w:ascii="Calibri" w:hAnsi="Calibri"/>
          <w:bCs/>
          <w:iCs/>
        </w:rPr>
        <w:t>A</w:t>
      </w:r>
      <w:r w:rsidRPr="00A8582A">
        <w:rPr>
          <w:rFonts w:ascii="Calibri" w:hAnsi="Calibri"/>
        </w:rPr>
        <w:t>vant de quitter les lieux, chaque enfant veille à ranger son matériel et à récupérer ses effets personnels (mallette, sac de gym, bonnet, écharpe,</w:t>
      </w:r>
      <w:r>
        <w:rPr>
          <w:rFonts w:ascii="Calibri" w:hAnsi="Calibri"/>
        </w:rPr>
        <w:t xml:space="preserve"> </w:t>
      </w:r>
      <w:r w:rsidRPr="00A8582A">
        <w:rPr>
          <w:rFonts w:ascii="Calibri" w:hAnsi="Calibri"/>
        </w:rPr>
        <w:t>…).</w:t>
      </w:r>
    </w:p>
    <w:p w14:paraId="3191BB27" w14:textId="77777777" w:rsidR="00353C58" w:rsidRPr="00A8582A" w:rsidRDefault="00353C58" w:rsidP="00A8582A">
      <w:pPr>
        <w:tabs>
          <w:tab w:val="left" w:pos="426"/>
          <w:tab w:val="left" w:pos="1276"/>
        </w:tabs>
        <w:jc w:val="both"/>
        <w:rPr>
          <w:rFonts w:ascii="Calibri" w:hAnsi="Calibri"/>
        </w:rPr>
      </w:pPr>
    </w:p>
    <w:p w14:paraId="0F776120" w14:textId="378F532B" w:rsidR="00297F65" w:rsidRDefault="00C9000D" w:rsidP="007E014D">
      <w:pPr>
        <w:pStyle w:val="Paragraphedeliste"/>
        <w:numPr>
          <w:ilvl w:val="0"/>
          <w:numId w:val="1"/>
        </w:numPr>
        <w:jc w:val="both"/>
        <w:rPr>
          <w:b/>
          <w:u w:val="single"/>
        </w:rPr>
      </w:pPr>
      <w:r>
        <w:rPr>
          <w:b/>
          <w:u w:val="single"/>
        </w:rPr>
        <w:t>Règles de vie</w:t>
      </w:r>
    </w:p>
    <w:p w14:paraId="71D5C4B7" w14:textId="1FF23080" w:rsidR="00A8582A" w:rsidRPr="0092566B" w:rsidRDefault="00A8582A" w:rsidP="00A8582A">
      <w:pPr>
        <w:tabs>
          <w:tab w:val="left" w:pos="426"/>
          <w:tab w:val="left" w:pos="1276"/>
        </w:tabs>
        <w:jc w:val="both"/>
        <w:rPr>
          <w:rFonts w:ascii="Calibri" w:hAnsi="Calibri"/>
        </w:rPr>
      </w:pPr>
      <w:r w:rsidRPr="0092566B">
        <w:rPr>
          <w:rFonts w:ascii="Calibri" w:hAnsi="Calibri"/>
        </w:rPr>
        <w:t xml:space="preserve">L’accueillant est autorisé à </w:t>
      </w:r>
      <w:r w:rsidR="00C9000D">
        <w:rPr>
          <w:rFonts w:ascii="Calibri" w:hAnsi="Calibri"/>
        </w:rPr>
        <w:t>interpeller</w:t>
      </w:r>
      <w:r w:rsidRPr="0092566B">
        <w:rPr>
          <w:rFonts w:ascii="Calibri" w:hAnsi="Calibri"/>
        </w:rPr>
        <w:t xml:space="preserve"> les enfants</w:t>
      </w:r>
      <w:r w:rsidR="00C9000D">
        <w:rPr>
          <w:rFonts w:ascii="Calibri" w:hAnsi="Calibri"/>
        </w:rPr>
        <w:t xml:space="preserve"> si les règles de vie du milieu d’accueil ne sont pas respectées. </w:t>
      </w:r>
      <w:r w:rsidRPr="0092566B">
        <w:rPr>
          <w:rFonts w:ascii="Calibri" w:hAnsi="Calibri"/>
        </w:rPr>
        <w:t xml:space="preserve"> En cas d</w:t>
      </w:r>
      <w:r w:rsidR="00C9000D">
        <w:rPr>
          <w:rFonts w:ascii="Calibri" w:hAnsi="Calibri"/>
        </w:rPr>
        <w:t>’interpellation</w:t>
      </w:r>
      <w:r w:rsidRPr="0092566B">
        <w:rPr>
          <w:rFonts w:ascii="Calibri" w:hAnsi="Calibri"/>
        </w:rPr>
        <w:t xml:space="preserve">, les parents veillent à respecter la </w:t>
      </w:r>
      <w:r w:rsidR="00DF42C2">
        <w:rPr>
          <w:rFonts w:ascii="Calibri" w:hAnsi="Calibri"/>
        </w:rPr>
        <w:t>décision</w:t>
      </w:r>
      <w:r w:rsidR="00F82EB0">
        <w:rPr>
          <w:rFonts w:ascii="Calibri" w:hAnsi="Calibri"/>
        </w:rPr>
        <w:t xml:space="preserve"> prise</w:t>
      </w:r>
      <w:r w:rsidRPr="0092566B">
        <w:rPr>
          <w:rFonts w:ascii="Calibri" w:hAnsi="Calibri"/>
        </w:rPr>
        <w:t xml:space="preserve"> par l’accueillant. Une communication écrite et/ou verbale motive </w:t>
      </w:r>
      <w:r w:rsidR="00C9000D">
        <w:rPr>
          <w:rFonts w:ascii="Calibri" w:hAnsi="Calibri"/>
        </w:rPr>
        <w:t>le manquement de la règle de vie non respectée</w:t>
      </w:r>
      <w:r w:rsidRPr="0092566B">
        <w:rPr>
          <w:rFonts w:ascii="Calibri" w:hAnsi="Calibri"/>
        </w:rPr>
        <w:t xml:space="preserve">. </w:t>
      </w:r>
    </w:p>
    <w:p w14:paraId="30E8943F" w14:textId="77777777" w:rsidR="00A8582A" w:rsidRPr="0092566B" w:rsidRDefault="00A8582A" w:rsidP="00A8582A">
      <w:pPr>
        <w:tabs>
          <w:tab w:val="left" w:pos="426"/>
          <w:tab w:val="left" w:pos="1276"/>
        </w:tabs>
        <w:jc w:val="both"/>
        <w:rPr>
          <w:rFonts w:ascii="Calibri" w:hAnsi="Calibri"/>
        </w:rPr>
      </w:pPr>
      <w:r w:rsidRPr="0092566B">
        <w:rPr>
          <w:rFonts w:ascii="Calibri" w:hAnsi="Calibri"/>
        </w:rPr>
        <w:t>Il s’agira, selon la gravité du manquement :</w:t>
      </w:r>
    </w:p>
    <w:p w14:paraId="658C00CA" w14:textId="47DDDD3D" w:rsidR="00A8582A" w:rsidRPr="0092566B" w:rsidRDefault="00A8582A" w:rsidP="00A8582A">
      <w:pPr>
        <w:pStyle w:val="Paragraphedeliste"/>
        <w:numPr>
          <w:ilvl w:val="1"/>
          <w:numId w:val="2"/>
        </w:numPr>
        <w:tabs>
          <w:tab w:val="left" w:pos="426"/>
          <w:tab w:val="left" w:pos="1276"/>
        </w:tabs>
        <w:jc w:val="both"/>
        <w:rPr>
          <w:rFonts w:ascii="Calibri" w:hAnsi="Calibri"/>
        </w:rPr>
      </w:pPr>
      <w:r w:rsidRPr="0092566B">
        <w:rPr>
          <w:rFonts w:ascii="Calibri" w:hAnsi="Calibri"/>
        </w:rPr>
        <w:t>D’une remarque verbale avec réflexion sur la manière de « réparer » le manquement</w:t>
      </w:r>
      <w:r w:rsidR="006A58DF">
        <w:rPr>
          <w:rFonts w:ascii="Calibri" w:hAnsi="Calibri"/>
        </w:rPr>
        <w:t> ;</w:t>
      </w:r>
      <w:bookmarkStart w:id="3" w:name="_GoBack"/>
      <w:bookmarkEnd w:id="3"/>
    </w:p>
    <w:p w14:paraId="47071F4C" w14:textId="77777777" w:rsidR="00A8582A" w:rsidRPr="0092566B" w:rsidRDefault="00A8582A" w:rsidP="00A8582A">
      <w:pPr>
        <w:pStyle w:val="Paragraphedeliste"/>
        <w:numPr>
          <w:ilvl w:val="1"/>
          <w:numId w:val="2"/>
        </w:numPr>
        <w:tabs>
          <w:tab w:val="left" w:pos="426"/>
          <w:tab w:val="left" w:pos="1276"/>
        </w:tabs>
        <w:jc w:val="both"/>
        <w:rPr>
          <w:rFonts w:ascii="Calibri" w:hAnsi="Calibri"/>
        </w:rPr>
      </w:pPr>
      <w:r w:rsidRPr="0092566B">
        <w:rPr>
          <w:rFonts w:ascii="Calibri" w:hAnsi="Calibri"/>
        </w:rPr>
        <w:t>D’une remarque écrite avec une réflexion sur la manière de « réparer » le manquement ;</w:t>
      </w:r>
    </w:p>
    <w:p w14:paraId="77487F3F" w14:textId="77777777" w:rsidR="00A8582A" w:rsidRPr="0092566B" w:rsidRDefault="00A8582A" w:rsidP="00A8582A">
      <w:pPr>
        <w:pStyle w:val="Paragraphedeliste"/>
        <w:numPr>
          <w:ilvl w:val="1"/>
          <w:numId w:val="2"/>
        </w:numPr>
        <w:tabs>
          <w:tab w:val="left" w:pos="426"/>
          <w:tab w:val="left" w:pos="1276"/>
        </w:tabs>
        <w:jc w:val="both"/>
        <w:rPr>
          <w:rFonts w:ascii="Calibri" w:hAnsi="Calibri"/>
        </w:rPr>
      </w:pPr>
      <w:r w:rsidRPr="0092566B">
        <w:rPr>
          <w:rFonts w:ascii="Calibri" w:hAnsi="Calibri"/>
        </w:rPr>
        <w:t>D’une convocation des parents.</w:t>
      </w:r>
    </w:p>
    <w:p w14:paraId="34FCB011" w14:textId="0A595EAA" w:rsidR="00297F65" w:rsidRDefault="00A8582A" w:rsidP="00392D17">
      <w:pPr>
        <w:tabs>
          <w:tab w:val="left" w:pos="426"/>
          <w:tab w:val="left" w:pos="1276"/>
        </w:tabs>
        <w:jc w:val="both"/>
        <w:rPr>
          <w:rFonts w:ascii="Calibri" w:hAnsi="Calibri"/>
        </w:rPr>
      </w:pPr>
      <w:r w:rsidRPr="0092566B">
        <w:rPr>
          <w:rFonts w:ascii="Calibri" w:hAnsi="Calibri"/>
        </w:rPr>
        <w:t>Dans les cas extrêmes</w:t>
      </w:r>
      <w:r w:rsidR="00170E12">
        <w:rPr>
          <w:rFonts w:ascii="Calibri" w:hAnsi="Calibri"/>
        </w:rPr>
        <w:t>,</w:t>
      </w:r>
      <w:r w:rsidRPr="0092566B">
        <w:rPr>
          <w:rFonts w:ascii="Calibri" w:hAnsi="Calibri"/>
        </w:rPr>
        <w:t xml:space="preserve"> </w:t>
      </w:r>
      <w:r w:rsidR="00C9000D">
        <w:rPr>
          <w:rFonts w:ascii="Calibri" w:hAnsi="Calibri"/>
        </w:rPr>
        <w:t>l’enfant</w:t>
      </w:r>
      <w:r w:rsidRPr="0092566B">
        <w:rPr>
          <w:rFonts w:ascii="Calibri" w:hAnsi="Calibri"/>
        </w:rPr>
        <w:t xml:space="preserve"> pourra </w:t>
      </w:r>
      <w:r w:rsidR="00C9000D">
        <w:rPr>
          <w:rFonts w:ascii="Calibri" w:hAnsi="Calibri"/>
        </w:rPr>
        <w:t>avoir une suspension</w:t>
      </w:r>
      <w:r w:rsidRPr="0092566B">
        <w:rPr>
          <w:rFonts w:ascii="Calibri" w:hAnsi="Calibri"/>
        </w:rPr>
        <w:t xml:space="preserve"> de la participation à l’accueil.</w:t>
      </w:r>
    </w:p>
    <w:p w14:paraId="21914C44" w14:textId="77777777" w:rsidR="00353C58" w:rsidRPr="00392D17" w:rsidRDefault="00353C58" w:rsidP="00392D17">
      <w:pPr>
        <w:tabs>
          <w:tab w:val="left" w:pos="426"/>
          <w:tab w:val="left" w:pos="1276"/>
        </w:tabs>
        <w:jc w:val="both"/>
        <w:rPr>
          <w:rFonts w:ascii="Calibri" w:hAnsi="Calibri"/>
        </w:rPr>
      </w:pPr>
    </w:p>
    <w:p w14:paraId="5CFB5258" w14:textId="77777777" w:rsidR="00297F65" w:rsidRDefault="0092566B" w:rsidP="007E014D">
      <w:pPr>
        <w:pStyle w:val="Paragraphedeliste"/>
        <w:numPr>
          <w:ilvl w:val="0"/>
          <w:numId w:val="1"/>
        </w:numPr>
        <w:jc w:val="both"/>
        <w:rPr>
          <w:b/>
          <w:u w:val="single"/>
        </w:rPr>
      </w:pPr>
      <w:r>
        <w:rPr>
          <w:b/>
          <w:u w:val="single"/>
        </w:rPr>
        <w:t>Divers</w:t>
      </w:r>
    </w:p>
    <w:p w14:paraId="3092CF77" w14:textId="77777777" w:rsidR="0092566B" w:rsidRPr="0092566B" w:rsidRDefault="0092566B" w:rsidP="0092566B">
      <w:pPr>
        <w:tabs>
          <w:tab w:val="left" w:pos="426"/>
          <w:tab w:val="left" w:pos="1276"/>
        </w:tabs>
        <w:jc w:val="both"/>
        <w:rPr>
          <w:rFonts w:ascii="Calibri" w:hAnsi="Calibri"/>
        </w:rPr>
      </w:pPr>
      <w:r w:rsidRPr="0092566B">
        <w:rPr>
          <w:rFonts w:ascii="Calibri" w:hAnsi="Calibri"/>
        </w:rPr>
        <w:t>Les membres de l’équipe pédagogique du fondamental de nos implantations scolaires peuvent béné</w:t>
      </w:r>
      <w:r w:rsidR="00242362">
        <w:rPr>
          <w:rFonts w:ascii="Calibri" w:hAnsi="Calibri"/>
        </w:rPr>
        <w:t xml:space="preserve">ficier </w:t>
      </w:r>
      <w:r w:rsidR="00242362" w:rsidRPr="00A440E8">
        <w:rPr>
          <w:rFonts w:ascii="Calibri" w:hAnsi="Calibri"/>
        </w:rPr>
        <w:t>d'une réduction de 10 %</w:t>
      </w:r>
      <w:r w:rsidRPr="00A440E8">
        <w:rPr>
          <w:rFonts w:ascii="Calibri" w:hAnsi="Calibri"/>
        </w:rPr>
        <w:t xml:space="preserve"> uniquement</w:t>
      </w:r>
      <w:r w:rsidRPr="0092566B">
        <w:rPr>
          <w:rFonts w:ascii="Calibri" w:hAnsi="Calibri"/>
        </w:rPr>
        <w:t xml:space="preserve"> lorsqu’ils sont retenus pour des missions telles que réunions de parents, conseils de classe</w:t>
      </w:r>
      <w:r w:rsidR="001A335D">
        <w:rPr>
          <w:rFonts w:ascii="Calibri" w:hAnsi="Calibri"/>
        </w:rPr>
        <w:t>.</w:t>
      </w:r>
      <w:r w:rsidRPr="0092566B">
        <w:rPr>
          <w:rFonts w:ascii="Calibri" w:hAnsi="Calibri"/>
        </w:rPr>
        <w:t xml:space="preserve"> Cet avantage n’est pas octroyé lorsqu’ils restent pour des raisons personnelles comme corrections, préparations ou autres. Au vu du nombre d’implantations scolaires et d</w:t>
      </w:r>
      <w:r w:rsidR="00A440E8">
        <w:rPr>
          <w:rFonts w:ascii="Calibri" w:hAnsi="Calibri"/>
        </w:rPr>
        <w:t>u</w:t>
      </w:r>
      <w:r w:rsidRPr="0092566B">
        <w:rPr>
          <w:rFonts w:ascii="Calibri" w:hAnsi="Calibri"/>
        </w:rPr>
        <w:t xml:space="preserve"> turn-over du personnel, cet avantage est octroyé lorsque l'enseig</w:t>
      </w:r>
      <w:r w:rsidR="00A1491F">
        <w:rPr>
          <w:rFonts w:ascii="Calibri" w:hAnsi="Calibri"/>
        </w:rPr>
        <w:t>nant</w:t>
      </w:r>
      <w:r w:rsidRPr="0092566B">
        <w:rPr>
          <w:rFonts w:ascii="Calibri" w:hAnsi="Calibri"/>
        </w:rPr>
        <w:t xml:space="preserve"> nous en fait officiellement la demande.</w:t>
      </w:r>
    </w:p>
    <w:p w14:paraId="75F9AFBD" w14:textId="6C3CBE08" w:rsidR="00093523" w:rsidRPr="00353C58" w:rsidRDefault="0092566B" w:rsidP="00353C58">
      <w:pPr>
        <w:tabs>
          <w:tab w:val="left" w:pos="426"/>
          <w:tab w:val="left" w:pos="1276"/>
        </w:tabs>
        <w:jc w:val="both"/>
        <w:rPr>
          <w:rFonts w:ascii="Calibri" w:hAnsi="Calibri"/>
        </w:rPr>
      </w:pPr>
      <w:r w:rsidRPr="0092566B">
        <w:rPr>
          <w:rFonts w:ascii="Calibri" w:hAnsi="Calibri"/>
        </w:rPr>
        <w:t>Les enfants des accueillants ont accès gratuitement à l’accueil pendant le temps de prestation de leur parent dans l’établissement.</w:t>
      </w:r>
    </w:p>
    <w:p w14:paraId="3D3519E6" w14:textId="1B18F5A5" w:rsidR="00353C58" w:rsidRDefault="00DC599F" w:rsidP="00353C58">
      <w:pPr>
        <w:tabs>
          <w:tab w:val="left" w:pos="426"/>
          <w:tab w:val="left" w:pos="1276"/>
        </w:tabs>
        <w:jc w:val="both"/>
        <w:rPr>
          <w:rFonts w:ascii="Calibri" w:hAnsi="Calibri"/>
        </w:rPr>
      </w:pPr>
      <w:r w:rsidRPr="00DC599F">
        <w:rPr>
          <w:rFonts w:ascii="Calibri" w:hAnsi="Calibri"/>
        </w:rPr>
        <w:t>Ce règlement d’ordre intérieur peut être modifié durant l’année scolaire suivant l'approbation de l'Assemblée générale. Les parties sont mises au courant endéans un délai de 15 jours.</w:t>
      </w:r>
      <w:r>
        <w:rPr>
          <w:rFonts w:ascii="Calibri" w:hAnsi="Calibri"/>
        </w:rPr>
        <w:t xml:space="preserve"> </w:t>
      </w:r>
      <w:r w:rsidRPr="00DC599F">
        <w:rPr>
          <w:rFonts w:ascii="Calibri" w:hAnsi="Calibri"/>
        </w:rPr>
        <w:t>Sans réaction de votre part, ce dernier sera considéré comme validé</w:t>
      </w:r>
      <w:r w:rsidR="00F328AB">
        <w:rPr>
          <w:rFonts w:ascii="Calibri" w:hAnsi="Calibri"/>
        </w:rPr>
        <w:t>.</w:t>
      </w:r>
    </w:p>
    <w:p w14:paraId="0467BF0D" w14:textId="77777777" w:rsidR="00353C58" w:rsidRPr="00353C58" w:rsidRDefault="00353C58" w:rsidP="00353C58">
      <w:pPr>
        <w:tabs>
          <w:tab w:val="left" w:pos="426"/>
          <w:tab w:val="left" w:pos="1276"/>
        </w:tabs>
        <w:jc w:val="both"/>
        <w:rPr>
          <w:rFonts w:ascii="Calibri" w:hAnsi="Calibri"/>
        </w:rPr>
      </w:pPr>
    </w:p>
    <w:p w14:paraId="4762A6CF" w14:textId="1C6CDE9E" w:rsidR="00B40D9D" w:rsidRDefault="00DC599F" w:rsidP="00CF747B">
      <w:pPr>
        <w:jc w:val="both"/>
      </w:pPr>
      <w:r w:rsidRPr="00DC599F">
        <w:t xml:space="preserve">Ce règlement est approuvé en séance de l’AG </w:t>
      </w:r>
      <w:r w:rsidR="009448AA" w:rsidRPr="00A440E8">
        <w:t>du</w:t>
      </w:r>
      <w:r w:rsidRPr="00A440E8">
        <w:t xml:space="preserve"> </w:t>
      </w:r>
      <w:r w:rsidR="004E5B14" w:rsidRPr="00A440E8">
        <w:t>17</w:t>
      </w:r>
      <w:r w:rsidR="0036770D">
        <w:t xml:space="preserve"> juin </w:t>
      </w:r>
      <w:r w:rsidR="001C4A50" w:rsidRPr="00A440E8">
        <w:t>202</w:t>
      </w:r>
      <w:r w:rsidR="00386904">
        <w:t>5</w:t>
      </w:r>
      <w:r w:rsidR="001C4A50" w:rsidRPr="00A440E8">
        <w:t>.</w:t>
      </w:r>
      <w:r w:rsidRPr="00A440E8">
        <w:t xml:space="preserve"> Il entre en vigueur le </w:t>
      </w:r>
      <w:r w:rsidR="001C4A50" w:rsidRPr="00A440E8">
        <w:t>2</w:t>
      </w:r>
      <w:r w:rsidR="00386904">
        <w:t>5</w:t>
      </w:r>
      <w:r w:rsidR="001C4A50" w:rsidRPr="00A440E8">
        <w:t xml:space="preserve"> août 202</w:t>
      </w:r>
      <w:r w:rsidR="00386904">
        <w:t>5</w:t>
      </w:r>
      <w:r w:rsidRPr="00A440E8">
        <w:t>.</w:t>
      </w:r>
    </w:p>
    <w:p w14:paraId="35486A52" w14:textId="77777777" w:rsidR="00793C39" w:rsidRDefault="00793C39" w:rsidP="00CF747B">
      <w:pPr>
        <w:jc w:val="both"/>
      </w:pPr>
    </w:p>
    <w:p w14:paraId="2EA63249" w14:textId="356683B4" w:rsidR="00B40D9D" w:rsidRDefault="00793C39" w:rsidP="00CF747B">
      <w:pPr>
        <w:jc w:val="both"/>
      </w:pPr>
      <w:r>
        <w:rPr>
          <w:noProof/>
        </w:rPr>
        <w:drawing>
          <wp:anchor distT="0" distB="0" distL="114300" distR="114300" simplePos="0" relativeHeight="251657216" behindDoc="1" locked="0" layoutInCell="1" allowOverlap="1" wp14:anchorId="3CC06001" wp14:editId="7A9DADB1">
            <wp:simplePos x="0" y="0"/>
            <wp:positionH relativeFrom="column">
              <wp:posOffset>4300855</wp:posOffset>
            </wp:positionH>
            <wp:positionV relativeFrom="paragraph">
              <wp:posOffset>85090</wp:posOffset>
            </wp:positionV>
            <wp:extent cx="1471157" cy="1019175"/>
            <wp:effectExtent l="0" t="0" r="0" b="0"/>
            <wp:wrapNone/>
            <wp:docPr id="3" name="Image 1" descr="Z:\Photos.Logos.Signatures\Signatures\signature Ma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hotos.Logos.Signatures\Signatures\signature Manu.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1157" cy="1019175"/>
                    </a:xfrm>
                    <a:prstGeom prst="rect">
                      <a:avLst/>
                    </a:prstGeom>
                    <a:noFill/>
                    <a:ln>
                      <a:noFill/>
                    </a:ln>
                  </pic:spPr>
                </pic:pic>
              </a:graphicData>
            </a:graphic>
          </wp:anchor>
        </w:drawing>
      </w:r>
      <w:r w:rsidR="00FC01C3">
        <w:tab/>
      </w:r>
      <w:r w:rsidR="00FC01C3">
        <w:tab/>
      </w:r>
      <w:r w:rsidR="00FC01C3">
        <w:tab/>
      </w:r>
      <w:r w:rsidR="00FC01C3">
        <w:tab/>
      </w:r>
      <w:r w:rsidR="00FC01C3">
        <w:tab/>
      </w:r>
      <w:r w:rsidR="00FC01C3">
        <w:tab/>
      </w:r>
      <w:r w:rsidR="00FC01C3">
        <w:tab/>
      </w:r>
      <w:r w:rsidR="00FC01C3">
        <w:tab/>
      </w:r>
      <w:r w:rsidR="00FC01C3">
        <w:tab/>
      </w:r>
      <w:r w:rsidR="00FC01C3">
        <w:tab/>
      </w:r>
      <w:r>
        <w:t xml:space="preserve">      </w:t>
      </w:r>
      <w:r w:rsidR="00FC01C3">
        <w:t>Le Président,</w:t>
      </w:r>
    </w:p>
    <w:p w14:paraId="1288F265" w14:textId="07FCCCC6" w:rsidR="00793C39" w:rsidRDefault="00793C39" w:rsidP="00CF747B">
      <w:pPr>
        <w:jc w:val="both"/>
      </w:pPr>
    </w:p>
    <w:p w14:paraId="0848830D" w14:textId="77777777" w:rsidR="00793C39" w:rsidRDefault="00793C39" w:rsidP="00CF747B">
      <w:pPr>
        <w:jc w:val="both"/>
      </w:pPr>
    </w:p>
    <w:p w14:paraId="38E3E141" w14:textId="77777777" w:rsidR="00FC01C3" w:rsidRPr="00CF40E8" w:rsidRDefault="00FC01C3" w:rsidP="00CF747B">
      <w:pPr>
        <w:jc w:val="both"/>
      </w:pPr>
      <w:r>
        <w:tab/>
      </w:r>
      <w:r>
        <w:tab/>
      </w:r>
      <w:r>
        <w:tab/>
      </w:r>
      <w:r>
        <w:tab/>
      </w:r>
      <w:r>
        <w:tab/>
      </w:r>
      <w:r>
        <w:tab/>
      </w:r>
      <w:r>
        <w:tab/>
      </w:r>
      <w:r>
        <w:tab/>
      </w:r>
      <w:r>
        <w:tab/>
      </w:r>
      <w:r>
        <w:tab/>
        <w:t>Emmanuel Douette.</w:t>
      </w:r>
    </w:p>
    <w:sectPr w:rsidR="00FC01C3" w:rsidRPr="00CF40E8" w:rsidSect="0062219E">
      <w:footerReference w:type="default" r:id="rId15"/>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30A0C" w14:textId="77777777" w:rsidR="008C16F0" w:rsidRDefault="008C16F0" w:rsidP="0062219E">
      <w:pPr>
        <w:spacing w:after="0" w:line="240" w:lineRule="auto"/>
      </w:pPr>
      <w:r>
        <w:separator/>
      </w:r>
    </w:p>
  </w:endnote>
  <w:endnote w:type="continuationSeparator" w:id="0">
    <w:p w14:paraId="6B466300" w14:textId="77777777" w:rsidR="008C16F0" w:rsidRDefault="008C16F0" w:rsidP="00622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836508"/>
      <w:docPartObj>
        <w:docPartGallery w:val="Page Numbers (Bottom of Page)"/>
        <w:docPartUnique/>
      </w:docPartObj>
    </w:sdtPr>
    <w:sdtEndPr/>
    <w:sdtContent>
      <w:p w14:paraId="0291F095" w14:textId="00D81849" w:rsidR="00C9000D" w:rsidRDefault="00C9000D">
        <w:pPr>
          <w:pStyle w:val="Pieddepage"/>
          <w:jc w:val="right"/>
        </w:pPr>
        <w:r>
          <w:fldChar w:fldCharType="begin"/>
        </w:r>
        <w:r>
          <w:instrText>PAGE   \* MERGEFORMAT</w:instrText>
        </w:r>
        <w:r>
          <w:fldChar w:fldCharType="separate"/>
        </w:r>
        <w:r w:rsidR="00446DEB" w:rsidRPr="00446DEB">
          <w:rPr>
            <w:noProof/>
            <w:lang w:val="fr-FR"/>
          </w:rPr>
          <w:t>2</w:t>
        </w:r>
        <w:r>
          <w:rPr>
            <w:noProof/>
            <w:lang w:val="fr-FR"/>
          </w:rPr>
          <w:fldChar w:fldCharType="end"/>
        </w:r>
      </w:p>
    </w:sdtContent>
  </w:sdt>
  <w:p w14:paraId="33C73AE7" w14:textId="77777777" w:rsidR="00C9000D" w:rsidRDefault="00C9000D" w:rsidP="0062219E">
    <w:pPr>
      <w:pStyle w:val="Pieddepage"/>
    </w:pPr>
    <w:r>
      <w:t xml:space="preserve">ASBL l’Eveil, </w:t>
    </w:r>
    <w:r w:rsidRPr="0062219E">
      <w:rPr>
        <w:i/>
      </w:rPr>
      <w:t>Accueil extrascolaire hannutois, Règlement d’Ordre Intérieur (ROI)</w:t>
    </w:r>
  </w:p>
  <w:p w14:paraId="7D2B814A" w14:textId="77777777" w:rsidR="00C9000D" w:rsidRDefault="00C900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44582" w14:textId="77777777" w:rsidR="008C16F0" w:rsidRDefault="008C16F0" w:rsidP="0062219E">
      <w:pPr>
        <w:spacing w:after="0" w:line="240" w:lineRule="auto"/>
      </w:pPr>
      <w:r>
        <w:separator/>
      </w:r>
    </w:p>
  </w:footnote>
  <w:footnote w:type="continuationSeparator" w:id="0">
    <w:p w14:paraId="0EAA66AE" w14:textId="77777777" w:rsidR="008C16F0" w:rsidRDefault="008C16F0" w:rsidP="00622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23540"/>
    <w:multiLevelType w:val="hybridMultilevel"/>
    <w:tmpl w:val="5E1852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0367095"/>
    <w:multiLevelType w:val="hybridMultilevel"/>
    <w:tmpl w:val="4ABEBF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7B46123"/>
    <w:multiLevelType w:val="hybridMultilevel"/>
    <w:tmpl w:val="2DCC597C"/>
    <w:lvl w:ilvl="0" w:tplc="C602EFA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4322B14"/>
    <w:multiLevelType w:val="hybridMultilevel"/>
    <w:tmpl w:val="D87209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207914"/>
    <w:multiLevelType w:val="hybridMultilevel"/>
    <w:tmpl w:val="BA7EF7EA"/>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0E11664"/>
    <w:multiLevelType w:val="hybridMultilevel"/>
    <w:tmpl w:val="790086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5B259E3"/>
    <w:multiLevelType w:val="hybridMultilevel"/>
    <w:tmpl w:val="D1401F50"/>
    <w:lvl w:ilvl="0" w:tplc="040C000F">
      <w:start w:val="1"/>
      <w:numFmt w:val="decimal"/>
      <w:lvlText w:val="%1."/>
      <w:lvlJc w:val="left"/>
      <w:pPr>
        <w:tabs>
          <w:tab w:val="num" w:pos="720"/>
        </w:tabs>
        <w:ind w:left="720" w:hanging="360"/>
      </w:pPr>
      <w:rPr>
        <w:rFonts w:hint="default"/>
      </w:rPr>
    </w:lvl>
    <w:lvl w:ilvl="1" w:tplc="A78C2F8A">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5FD77792"/>
    <w:multiLevelType w:val="hybridMultilevel"/>
    <w:tmpl w:val="8B62C8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1F83756"/>
    <w:multiLevelType w:val="hybridMultilevel"/>
    <w:tmpl w:val="298C628A"/>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D1C0857"/>
    <w:multiLevelType w:val="hybridMultilevel"/>
    <w:tmpl w:val="BDA4D0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F1B2B90"/>
    <w:multiLevelType w:val="hybridMultilevel"/>
    <w:tmpl w:val="729A13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3D575FA"/>
    <w:multiLevelType w:val="hybridMultilevel"/>
    <w:tmpl w:val="DEC27D9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11"/>
  </w:num>
  <w:num w:numId="5">
    <w:abstractNumId w:val="8"/>
  </w:num>
  <w:num w:numId="6">
    <w:abstractNumId w:val="4"/>
  </w:num>
  <w:num w:numId="7">
    <w:abstractNumId w:val="5"/>
  </w:num>
  <w:num w:numId="8">
    <w:abstractNumId w:val="2"/>
  </w:num>
  <w:num w:numId="9">
    <w:abstractNumId w:val="7"/>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E8"/>
    <w:rsid w:val="00016ED2"/>
    <w:rsid w:val="000204AE"/>
    <w:rsid w:val="00040F19"/>
    <w:rsid w:val="000415A7"/>
    <w:rsid w:val="00043A42"/>
    <w:rsid w:val="00044DF3"/>
    <w:rsid w:val="00093523"/>
    <w:rsid w:val="000B1A4A"/>
    <w:rsid w:val="000D0063"/>
    <w:rsid w:val="000E6FC4"/>
    <w:rsid w:val="000F0E68"/>
    <w:rsid w:val="000F2F30"/>
    <w:rsid w:val="000F7BE4"/>
    <w:rsid w:val="0011275E"/>
    <w:rsid w:val="001257D4"/>
    <w:rsid w:val="001267CC"/>
    <w:rsid w:val="00141150"/>
    <w:rsid w:val="00141E42"/>
    <w:rsid w:val="0014497D"/>
    <w:rsid w:val="00170E12"/>
    <w:rsid w:val="00176339"/>
    <w:rsid w:val="0018056E"/>
    <w:rsid w:val="00183D15"/>
    <w:rsid w:val="001A335D"/>
    <w:rsid w:val="001B1612"/>
    <w:rsid w:val="001B4B16"/>
    <w:rsid w:val="001C4A50"/>
    <w:rsid w:val="001E54B4"/>
    <w:rsid w:val="001E7058"/>
    <w:rsid w:val="00216C1D"/>
    <w:rsid w:val="00221690"/>
    <w:rsid w:val="00223DA7"/>
    <w:rsid w:val="00242362"/>
    <w:rsid w:val="00243BFF"/>
    <w:rsid w:val="00253873"/>
    <w:rsid w:val="00272141"/>
    <w:rsid w:val="00281F4F"/>
    <w:rsid w:val="00295CC3"/>
    <w:rsid w:val="00297F65"/>
    <w:rsid w:val="002B6E30"/>
    <w:rsid w:val="002C3759"/>
    <w:rsid w:val="002D3C80"/>
    <w:rsid w:val="00312D3A"/>
    <w:rsid w:val="003232C2"/>
    <w:rsid w:val="003237E9"/>
    <w:rsid w:val="00324B45"/>
    <w:rsid w:val="00327152"/>
    <w:rsid w:val="003362C1"/>
    <w:rsid w:val="00344A5C"/>
    <w:rsid w:val="00353C58"/>
    <w:rsid w:val="00360603"/>
    <w:rsid w:val="0036770D"/>
    <w:rsid w:val="00367915"/>
    <w:rsid w:val="00386904"/>
    <w:rsid w:val="00391D53"/>
    <w:rsid w:val="00392D17"/>
    <w:rsid w:val="003A6989"/>
    <w:rsid w:val="003B0128"/>
    <w:rsid w:val="003C6AB6"/>
    <w:rsid w:val="003D53A8"/>
    <w:rsid w:val="00431AD6"/>
    <w:rsid w:val="00440EBA"/>
    <w:rsid w:val="00446DEB"/>
    <w:rsid w:val="004677F4"/>
    <w:rsid w:val="00482772"/>
    <w:rsid w:val="004C4FAA"/>
    <w:rsid w:val="004D6D57"/>
    <w:rsid w:val="004E0449"/>
    <w:rsid w:val="004E5B14"/>
    <w:rsid w:val="004F5495"/>
    <w:rsid w:val="00530FB5"/>
    <w:rsid w:val="00586BF2"/>
    <w:rsid w:val="00596318"/>
    <w:rsid w:val="005A73C7"/>
    <w:rsid w:val="005C170E"/>
    <w:rsid w:val="005C70DD"/>
    <w:rsid w:val="005D2345"/>
    <w:rsid w:val="005E1C73"/>
    <w:rsid w:val="00601B24"/>
    <w:rsid w:val="00602D73"/>
    <w:rsid w:val="00610D68"/>
    <w:rsid w:val="0062219E"/>
    <w:rsid w:val="006329D3"/>
    <w:rsid w:val="006349F2"/>
    <w:rsid w:val="00640576"/>
    <w:rsid w:val="00640BA0"/>
    <w:rsid w:val="00641452"/>
    <w:rsid w:val="0065548D"/>
    <w:rsid w:val="00660AE8"/>
    <w:rsid w:val="00664D1B"/>
    <w:rsid w:val="00693811"/>
    <w:rsid w:val="006A58DF"/>
    <w:rsid w:val="006B0305"/>
    <w:rsid w:val="006B49D9"/>
    <w:rsid w:val="006E128E"/>
    <w:rsid w:val="00704061"/>
    <w:rsid w:val="007302BF"/>
    <w:rsid w:val="0075403B"/>
    <w:rsid w:val="00772848"/>
    <w:rsid w:val="0078678F"/>
    <w:rsid w:val="00793C39"/>
    <w:rsid w:val="007D724F"/>
    <w:rsid w:val="007E014D"/>
    <w:rsid w:val="007E72A5"/>
    <w:rsid w:val="007F266C"/>
    <w:rsid w:val="008017A7"/>
    <w:rsid w:val="008343A4"/>
    <w:rsid w:val="008446CA"/>
    <w:rsid w:val="00845060"/>
    <w:rsid w:val="00845142"/>
    <w:rsid w:val="0087296A"/>
    <w:rsid w:val="008B102B"/>
    <w:rsid w:val="008C16F0"/>
    <w:rsid w:val="008E2171"/>
    <w:rsid w:val="008E54EF"/>
    <w:rsid w:val="008F77AB"/>
    <w:rsid w:val="00901E73"/>
    <w:rsid w:val="00914679"/>
    <w:rsid w:val="009165B3"/>
    <w:rsid w:val="00920745"/>
    <w:rsid w:val="0092566B"/>
    <w:rsid w:val="009262BE"/>
    <w:rsid w:val="009405A3"/>
    <w:rsid w:val="009448AA"/>
    <w:rsid w:val="00971E35"/>
    <w:rsid w:val="00974A80"/>
    <w:rsid w:val="009801BA"/>
    <w:rsid w:val="009A0E04"/>
    <w:rsid w:val="009A7B94"/>
    <w:rsid w:val="009A7E88"/>
    <w:rsid w:val="009C743E"/>
    <w:rsid w:val="009E22BD"/>
    <w:rsid w:val="00A0267B"/>
    <w:rsid w:val="00A02AF4"/>
    <w:rsid w:val="00A12B61"/>
    <w:rsid w:val="00A130AB"/>
    <w:rsid w:val="00A1491F"/>
    <w:rsid w:val="00A21F13"/>
    <w:rsid w:val="00A440E8"/>
    <w:rsid w:val="00A52030"/>
    <w:rsid w:val="00A8582A"/>
    <w:rsid w:val="00AB64FF"/>
    <w:rsid w:val="00AE7D16"/>
    <w:rsid w:val="00B25B56"/>
    <w:rsid w:val="00B260C3"/>
    <w:rsid w:val="00B36A6C"/>
    <w:rsid w:val="00B40D9D"/>
    <w:rsid w:val="00B91F6F"/>
    <w:rsid w:val="00BB5632"/>
    <w:rsid w:val="00BD4860"/>
    <w:rsid w:val="00C24F8C"/>
    <w:rsid w:val="00C378E7"/>
    <w:rsid w:val="00C55FE8"/>
    <w:rsid w:val="00C567B3"/>
    <w:rsid w:val="00C80E68"/>
    <w:rsid w:val="00C871C5"/>
    <w:rsid w:val="00C9000D"/>
    <w:rsid w:val="00CB7791"/>
    <w:rsid w:val="00CD78C7"/>
    <w:rsid w:val="00CE0F62"/>
    <w:rsid w:val="00CE20DB"/>
    <w:rsid w:val="00CE58A5"/>
    <w:rsid w:val="00CE5C44"/>
    <w:rsid w:val="00CF2209"/>
    <w:rsid w:val="00CF40E8"/>
    <w:rsid w:val="00CF747B"/>
    <w:rsid w:val="00D02091"/>
    <w:rsid w:val="00D05D28"/>
    <w:rsid w:val="00D07762"/>
    <w:rsid w:val="00D37704"/>
    <w:rsid w:val="00D432A1"/>
    <w:rsid w:val="00D6789E"/>
    <w:rsid w:val="00D9342A"/>
    <w:rsid w:val="00DA79FF"/>
    <w:rsid w:val="00DA7EF8"/>
    <w:rsid w:val="00DC599F"/>
    <w:rsid w:val="00DE2013"/>
    <w:rsid w:val="00DF097E"/>
    <w:rsid w:val="00DF42C2"/>
    <w:rsid w:val="00E16B30"/>
    <w:rsid w:val="00E16D95"/>
    <w:rsid w:val="00E42DF1"/>
    <w:rsid w:val="00E81D6B"/>
    <w:rsid w:val="00E8381F"/>
    <w:rsid w:val="00EB2B3E"/>
    <w:rsid w:val="00EC0DDC"/>
    <w:rsid w:val="00ED094F"/>
    <w:rsid w:val="00F328AB"/>
    <w:rsid w:val="00F521B0"/>
    <w:rsid w:val="00F60CDA"/>
    <w:rsid w:val="00F62BEA"/>
    <w:rsid w:val="00F77E54"/>
    <w:rsid w:val="00F82EB0"/>
    <w:rsid w:val="00FC01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1F1A3"/>
  <w15:docId w15:val="{E67B58A6-1C0C-4AE7-9FAE-98871A06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0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12D3A"/>
    <w:rPr>
      <w:color w:val="0563C1" w:themeColor="hyperlink"/>
      <w:u w:val="single"/>
    </w:rPr>
  </w:style>
  <w:style w:type="character" w:customStyle="1" w:styleId="Mentionnonrsolue1">
    <w:name w:val="Mention non résolue1"/>
    <w:basedOn w:val="Policepardfaut"/>
    <w:uiPriority w:val="99"/>
    <w:semiHidden/>
    <w:unhideWhenUsed/>
    <w:rsid w:val="00312D3A"/>
    <w:rPr>
      <w:color w:val="605E5C"/>
      <w:shd w:val="clear" w:color="auto" w:fill="E1DFDD"/>
    </w:rPr>
  </w:style>
  <w:style w:type="paragraph" w:styleId="Paragraphedeliste">
    <w:name w:val="List Paragraph"/>
    <w:basedOn w:val="Normal"/>
    <w:uiPriority w:val="34"/>
    <w:qFormat/>
    <w:rsid w:val="00312D3A"/>
    <w:pPr>
      <w:ind w:left="720"/>
      <w:contextualSpacing/>
    </w:pPr>
  </w:style>
  <w:style w:type="character" w:customStyle="1" w:styleId="hgkelc">
    <w:name w:val="hgkelc"/>
    <w:basedOn w:val="Policepardfaut"/>
    <w:rsid w:val="00E16B30"/>
  </w:style>
  <w:style w:type="paragraph" w:styleId="Corpsdetexte">
    <w:name w:val="Body Text"/>
    <w:basedOn w:val="Normal"/>
    <w:link w:val="CorpsdetexteCar"/>
    <w:rsid w:val="00901E73"/>
    <w:pPr>
      <w:spacing w:after="0" w:line="240" w:lineRule="auto"/>
    </w:pPr>
    <w:rPr>
      <w:rFonts w:ascii="Times New Roman" w:eastAsia="Times New Roman" w:hAnsi="Times New Roman" w:cs="Times New Roman"/>
      <w:sz w:val="24"/>
      <w:szCs w:val="24"/>
      <w:lang w:val="fr-FR" w:eastAsia="fr-BE"/>
    </w:rPr>
  </w:style>
  <w:style w:type="character" w:customStyle="1" w:styleId="CorpsdetexteCar">
    <w:name w:val="Corps de texte Car"/>
    <w:basedOn w:val="Policepardfaut"/>
    <w:link w:val="Corpsdetexte"/>
    <w:rsid w:val="00901E73"/>
    <w:rPr>
      <w:rFonts w:ascii="Times New Roman" w:eastAsia="Times New Roman" w:hAnsi="Times New Roman" w:cs="Times New Roman"/>
      <w:sz w:val="24"/>
      <w:szCs w:val="24"/>
      <w:lang w:val="fr-FR" w:eastAsia="fr-BE"/>
    </w:rPr>
  </w:style>
  <w:style w:type="paragraph" w:styleId="Textedebulles">
    <w:name w:val="Balloon Text"/>
    <w:basedOn w:val="Normal"/>
    <w:link w:val="TextedebullesCar"/>
    <w:uiPriority w:val="99"/>
    <w:semiHidden/>
    <w:unhideWhenUsed/>
    <w:rsid w:val="00C871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71C5"/>
    <w:rPr>
      <w:rFonts w:ascii="Segoe UI" w:hAnsi="Segoe UI" w:cs="Segoe UI"/>
      <w:sz w:val="18"/>
      <w:szCs w:val="18"/>
    </w:rPr>
  </w:style>
  <w:style w:type="paragraph" w:styleId="En-tte">
    <w:name w:val="header"/>
    <w:basedOn w:val="Normal"/>
    <w:link w:val="En-tteCar"/>
    <w:uiPriority w:val="99"/>
    <w:unhideWhenUsed/>
    <w:rsid w:val="0062219E"/>
    <w:pPr>
      <w:tabs>
        <w:tab w:val="center" w:pos="4536"/>
        <w:tab w:val="right" w:pos="9072"/>
      </w:tabs>
      <w:spacing w:after="0" w:line="240" w:lineRule="auto"/>
    </w:pPr>
  </w:style>
  <w:style w:type="character" w:customStyle="1" w:styleId="En-tteCar">
    <w:name w:val="En-tête Car"/>
    <w:basedOn w:val="Policepardfaut"/>
    <w:link w:val="En-tte"/>
    <w:uiPriority w:val="99"/>
    <w:rsid w:val="0062219E"/>
  </w:style>
  <w:style w:type="paragraph" w:styleId="Pieddepage">
    <w:name w:val="footer"/>
    <w:basedOn w:val="Normal"/>
    <w:link w:val="PieddepageCar"/>
    <w:uiPriority w:val="99"/>
    <w:unhideWhenUsed/>
    <w:rsid w:val="006221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219E"/>
  </w:style>
  <w:style w:type="paragraph" w:styleId="NormalWeb">
    <w:name w:val="Normal (Web)"/>
    <w:basedOn w:val="Normal"/>
    <w:uiPriority w:val="99"/>
    <w:semiHidden/>
    <w:unhideWhenUsed/>
    <w:rsid w:val="00793C3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940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12856">
      <w:bodyDiv w:val="1"/>
      <w:marLeft w:val="0"/>
      <w:marRight w:val="0"/>
      <w:marTop w:val="0"/>
      <w:marBottom w:val="0"/>
      <w:divBdr>
        <w:top w:val="none" w:sz="0" w:space="0" w:color="auto"/>
        <w:left w:val="none" w:sz="0" w:space="0" w:color="auto"/>
        <w:bottom w:val="none" w:sz="0" w:space="0" w:color="auto"/>
        <w:right w:val="none" w:sz="0" w:space="0" w:color="auto"/>
      </w:divBdr>
    </w:div>
    <w:div w:id="1586187689">
      <w:bodyDiv w:val="1"/>
      <w:marLeft w:val="0"/>
      <w:marRight w:val="0"/>
      <w:marTop w:val="0"/>
      <w:marBottom w:val="0"/>
      <w:divBdr>
        <w:top w:val="none" w:sz="0" w:space="0" w:color="auto"/>
        <w:left w:val="none" w:sz="0" w:space="0" w:color="auto"/>
        <w:bottom w:val="none" w:sz="0" w:space="0" w:color="auto"/>
        <w:right w:val="none" w:sz="0" w:space="0" w:color="auto"/>
      </w:divBdr>
    </w:div>
    <w:div w:id="173561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ilasbl.be" TargetMode="External"/><Relationship Id="rId13" Type="http://schemas.openxmlformats.org/officeDocument/2006/relationships/hyperlink" Target="mailto:info@eveilasbl.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veilasbl.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eilasbl.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veilasbl.be" TargetMode="Externa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7089-6459-4377-8DAB-AB599A0D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3534</Words>
  <Characters>19440</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Vanmechelen</dc:creator>
  <cp:keywords/>
  <dc:description/>
  <cp:lastModifiedBy>Audrey</cp:lastModifiedBy>
  <cp:revision>3</cp:revision>
  <cp:lastPrinted>2026-06-12T07:00:00Z</cp:lastPrinted>
  <dcterms:created xsi:type="dcterms:W3CDTF">2026-06-12T06:53:00Z</dcterms:created>
  <dcterms:modified xsi:type="dcterms:W3CDTF">2026-06-12T08:00:00Z</dcterms:modified>
</cp:coreProperties>
</file>